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E6" w:rsidRPr="003A384C" w:rsidRDefault="00866E3F" w:rsidP="00343AE6">
      <w:pPr>
        <w:jc w:val="center"/>
        <w:rPr>
          <w:rFonts w:asciiTheme="minorHAnsi" w:hAnsiTheme="minorHAnsi"/>
          <w:b/>
          <w:sz w:val="28"/>
          <w:szCs w:val="28"/>
        </w:rPr>
      </w:pPr>
      <w:r w:rsidRPr="003A384C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9BE555" wp14:editId="54B994FE">
                <wp:simplePos x="0" y="0"/>
                <wp:positionH relativeFrom="column">
                  <wp:posOffset>1504950</wp:posOffset>
                </wp:positionH>
                <wp:positionV relativeFrom="paragraph">
                  <wp:posOffset>-266700</wp:posOffset>
                </wp:positionV>
                <wp:extent cx="1171575" cy="87630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E3F" w:rsidRDefault="00866E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18.5pt;margin-top:-21pt;width:92.25pt;height:6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" fillcolor="white [3201]" stroked="f" strokeweight=".5pt">
                <v:textbox>
                  <w:txbxContent>
                    <w:p w:rsidR="00866E3F" w:rsidRDefault="00866E3F"/>
                  </w:txbxContent>
                </v:textbox>
              </v:shape>
            </w:pict>
          </mc:Fallback>
        </mc:AlternateContent>
      </w:r>
      <w:r w:rsidR="00714D1C" w:rsidRPr="003A384C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95A711" wp14:editId="7E3737D3">
                <wp:simplePos x="0" y="0"/>
                <wp:positionH relativeFrom="column">
                  <wp:posOffset>-180974</wp:posOffset>
                </wp:positionH>
                <wp:positionV relativeFrom="paragraph">
                  <wp:posOffset>-314325</wp:posOffset>
                </wp:positionV>
                <wp:extent cx="1562100" cy="9239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1C" w:rsidRDefault="00866E3F"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010F1C">
                              <w:rPr>
                                <w:noProof/>
                              </w:rPr>
                              <w:drawing>
                                <wp:inline distT="0" distB="0" distL="0" distR="0" wp14:anchorId="4FDE893B" wp14:editId="27436EA2">
                                  <wp:extent cx="781050" cy="754574"/>
                                  <wp:effectExtent l="0" t="0" r="0" b="7620"/>
                                  <wp:docPr id="11" name="Picture 11" descr="\\tdsbsad16\SchAdmin16$\0342\0342-ADM\Worldschool-larg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tdsbsad16\SchAdmin16$\0342\0342-ADM\Worldschool-larg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061" cy="755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27" type="#_x0000_t202" style="position:absolute;left:0;text-align:left;margin-left:-14.25pt;margin-top:-24.75pt;width:123pt;height:72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" fillcolor="white [3201]" stroked="f" strokeweight=".5pt">
                <v:textbox>
                  <w:txbxContent>
                    <w:p w:rsidR="00714D1C" w:rsidRDefault="00866E3F">
                      <w:r>
                        <w:rPr>
                          <w:noProof/>
                        </w:rPr>
                        <w:t xml:space="preserve">      </w:t>
                      </w:r>
                      <w:r w:rsidR="00010F1C">
                        <w:rPr>
                          <w:noProof/>
                        </w:rPr>
                        <w:drawing>
                          <wp:inline distT="0" distB="0" distL="0" distR="0" wp14:anchorId="4FDE893B" wp14:editId="27436EA2">
                            <wp:extent cx="781050" cy="754574"/>
                            <wp:effectExtent l="0" t="0" r="0" b="7620"/>
                            <wp:docPr id="11" name="Picture 11" descr="\\tdsbsad16\SchAdmin16$\0342\0342-ADM\Worldschool-larg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tdsbsad16\SchAdmin16$\0342\0342-ADM\Worldschool-larg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2061" cy="755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4D1C" w:rsidRPr="003A384C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659536" wp14:editId="7F1A0052">
                <wp:simplePos x="0" y="0"/>
                <wp:positionH relativeFrom="column">
                  <wp:posOffset>4733925</wp:posOffset>
                </wp:positionH>
                <wp:positionV relativeFrom="paragraph">
                  <wp:posOffset>-361950</wp:posOffset>
                </wp:positionV>
                <wp:extent cx="2171700" cy="9715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1C" w:rsidRDefault="00866E3F">
                            <w:r>
                              <w:rPr>
                                <w:noProof/>
                              </w:rPr>
                              <w:t xml:space="preserve">               </w:t>
                            </w:r>
                            <w:r w:rsidR="009B75A6">
                              <w:rPr>
                                <w:noProof/>
                              </w:rPr>
                              <w:drawing>
                                <wp:inline distT="0" distB="0" distL="0" distR="0" wp14:anchorId="422F4649" wp14:editId="2AA83836">
                                  <wp:extent cx="1377315" cy="885825"/>
                                  <wp:effectExtent l="0" t="0" r="0" b="9525"/>
                                  <wp:docPr id="12" name="Picture 12" descr="\\tdsbSAD16\SchAdmin16$\0342\0342-ADM\LOGO - WJHS\Windfields Logo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tdsbSAD16\SchAdmin16$\0342\0342-ADM\LOGO - WJHS\Windfields Logo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3778" cy="8899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left:0;text-align:left;margin-left:372.75pt;margin-top:-28.5pt;width:171pt;height:7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" fillcolor="white [3201]" stroked="f" strokeweight=".5pt">
                <v:textbox>
                  <w:txbxContent>
                    <w:p w:rsidR="00714D1C" w:rsidRDefault="00866E3F">
                      <w:r>
                        <w:rPr>
                          <w:noProof/>
                        </w:rPr>
                        <w:t xml:space="preserve">               </w:t>
                      </w:r>
                      <w:r w:rsidR="009B75A6">
                        <w:rPr>
                          <w:noProof/>
                        </w:rPr>
                        <w:drawing>
                          <wp:inline distT="0" distB="0" distL="0" distR="0" wp14:anchorId="422F4649" wp14:editId="2AA83836">
                            <wp:extent cx="1377315" cy="885825"/>
                            <wp:effectExtent l="0" t="0" r="0" b="9525"/>
                            <wp:docPr id="12" name="Picture 12" descr="\\tdsbSAD16\SchAdmin16$\0342\0342-ADM\LOGO - WJHS\Windfields Logo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tdsbSAD16\SchAdmin16$\0342\0342-ADM\LOGO - WJHS\Windfields Logo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3778" cy="8899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343AE6" w:rsidRPr="003A384C">
        <w:rPr>
          <w:rFonts w:asciiTheme="minorHAnsi" w:hAnsiTheme="minorHAnsi"/>
          <w:b/>
          <w:sz w:val="28"/>
          <w:szCs w:val="28"/>
        </w:rPr>
        <w:t>Windfields</w:t>
      </w:r>
      <w:proofErr w:type="spellEnd"/>
      <w:r w:rsidR="00343AE6" w:rsidRPr="003A384C">
        <w:rPr>
          <w:rFonts w:asciiTheme="minorHAnsi" w:hAnsiTheme="minorHAnsi"/>
          <w:b/>
          <w:sz w:val="28"/>
          <w:szCs w:val="28"/>
        </w:rPr>
        <w:t xml:space="preserve"> J.H.S.</w:t>
      </w:r>
    </w:p>
    <w:p w:rsidR="00343AE6" w:rsidRPr="00214960" w:rsidRDefault="00343AE6" w:rsidP="00343AE6">
      <w:pPr>
        <w:rPr>
          <w:rFonts w:asciiTheme="minorHAnsi" w:hAnsiTheme="minorHAnsi"/>
          <w:sz w:val="22"/>
        </w:rPr>
      </w:pPr>
    </w:p>
    <w:p w:rsidR="00343AE6" w:rsidRPr="00F61291" w:rsidRDefault="00045919" w:rsidP="00343AE6">
      <w:pPr>
        <w:pStyle w:val="Heading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2016</w:t>
      </w:r>
      <w:r w:rsidR="00F61291" w:rsidRPr="00F61291">
        <w:rPr>
          <w:rFonts w:asciiTheme="minorHAnsi" w:hAnsiTheme="minorHAnsi"/>
          <w:sz w:val="24"/>
          <w:szCs w:val="24"/>
        </w:rPr>
        <w:t xml:space="preserve"> </w:t>
      </w:r>
      <w:r w:rsidR="00D957BF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2017</w:t>
      </w:r>
      <w:bookmarkStart w:id="0" w:name="_GoBack"/>
      <w:bookmarkEnd w:id="0"/>
    </w:p>
    <w:p w:rsidR="00343AE6" w:rsidRPr="003A384C" w:rsidRDefault="00343AE6" w:rsidP="00343AE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5310"/>
        <w:gridCol w:w="1980"/>
        <w:gridCol w:w="1458"/>
      </w:tblGrid>
      <w:tr w:rsidR="00343AE6" w:rsidRPr="003A384C" w:rsidTr="00714D1C">
        <w:trPr>
          <w:trHeight w:val="440"/>
        </w:trPr>
        <w:tc>
          <w:tcPr>
            <w:tcW w:w="2250" w:type="dxa"/>
            <w:shd w:val="pct12" w:color="auto" w:fill="FFFFFF"/>
          </w:tcPr>
          <w:p w:rsidR="00343AE6" w:rsidRPr="003A384C" w:rsidRDefault="00343AE6" w:rsidP="004A406E">
            <w:pPr>
              <w:pStyle w:val="Heading4"/>
              <w:rPr>
                <w:rFonts w:asciiTheme="minorHAnsi" w:hAnsiTheme="minorHAnsi"/>
                <w:szCs w:val="22"/>
              </w:rPr>
            </w:pPr>
            <w:r w:rsidRPr="003A384C">
              <w:rPr>
                <w:rFonts w:asciiTheme="minorHAnsi" w:hAnsiTheme="minorHAnsi"/>
                <w:szCs w:val="22"/>
              </w:rPr>
              <w:t>COURSE NAME</w:t>
            </w:r>
          </w:p>
        </w:tc>
        <w:tc>
          <w:tcPr>
            <w:tcW w:w="5310" w:type="dxa"/>
          </w:tcPr>
          <w:p w:rsidR="00343AE6" w:rsidRPr="003A384C" w:rsidRDefault="006114C4" w:rsidP="004A406E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3A384C">
              <w:rPr>
                <w:rFonts w:asciiTheme="minorHAnsi" w:hAnsiTheme="minorHAnsi"/>
                <w:bCs/>
                <w:sz w:val="22"/>
                <w:szCs w:val="22"/>
              </w:rPr>
              <w:t>Science</w:t>
            </w:r>
            <w:r w:rsidR="00F61291">
              <w:rPr>
                <w:rFonts w:asciiTheme="minorHAnsi" w:hAnsiTheme="minorHAnsi"/>
                <w:bCs/>
                <w:sz w:val="22"/>
                <w:szCs w:val="22"/>
              </w:rPr>
              <w:t xml:space="preserve"> and Technology</w:t>
            </w:r>
            <w:r w:rsidRPr="003A384C">
              <w:rPr>
                <w:rFonts w:asciiTheme="minorHAnsi" w:hAnsiTheme="minorHAnsi"/>
                <w:bCs/>
                <w:sz w:val="22"/>
                <w:szCs w:val="22"/>
              </w:rPr>
              <w:t xml:space="preserve"> (</w:t>
            </w:r>
            <w:r w:rsidR="00D50610" w:rsidRPr="003A384C">
              <w:rPr>
                <w:rFonts w:asciiTheme="minorHAnsi" w:hAnsiTheme="minorHAnsi"/>
                <w:bCs/>
                <w:sz w:val="22"/>
                <w:szCs w:val="22"/>
              </w:rPr>
              <w:t xml:space="preserve">IB </w:t>
            </w:r>
            <w:r w:rsidR="00F61291">
              <w:rPr>
                <w:rFonts w:asciiTheme="minorHAnsi" w:hAnsiTheme="minorHAnsi"/>
                <w:bCs/>
                <w:sz w:val="22"/>
                <w:szCs w:val="22"/>
              </w:rPr>
              <w:t>Sciences Year 3</w:t>
            </w:r>
            <w:r w:rsidRPr="003A384C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  <w:p w:rsidR="00343AE6" w:rsidRPr="003A384C" w:rsidRDefault="00343AE6" w:rsidP="004A406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shd w:val="pct12" w:color="auto" w:fill="FFFFFF"/>
          </w:tcPr>
          <w:p w:rsidR="00343AE6" w:rsidRPr="003A384C" w:rsidRDefault="00343AE6" w:rsidP="004A406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A384C">
              <w:rPr>
                <w:rFonts w:asciiTheme="minorHAnsi" w:hAnsiTheme="minorHAnsi"/>
                <w:b/>
                <w:sz w:val="22"/>
                <w:szCs w:val="22"/>
              </w:rPr>
              <w:t>GRADE</w:t>
            </w:r>
          </w:p>
        </w:tc>
        <w:tc>
          <w:tcPr>
            <w:tcW w:w="1458" w:type="dxa"/>
          </w:tcPr>
          <w:p w:rsidR="00343AE6" w:rsidRPr="003A384C" w:rsidRDefault="00F61291" w:rsidP="004A406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</w:tr>
      <w:tr w:rsidR="00343AE6" w:rsidRPr="003A384C" w:rsidTr="00714D1C">
        <w:trPr>
          <w:trHeight w:val="449"/>
        </w:trPr>
        <w:tc>
          <w:tcPr>
            <w:tcW w:w="2250" w:type="dxa"/>
            <w:shd w:val="pct12" w:color="auto" w:fill="FFFFFF"/>
          </w:tcPr>
          <w:p w:rsidR="00343AE6" w:rsidRPr="003A384C" w:rsidRDefault="00343AE6" w:rsidP="004A406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A384C">
              <w:rPr>
                <w:rFonts w:asciiTheme="minorHAnsi" w:hAnsiTheme="minorHAnsi"/>
                <w:b/>
                <w:sz w:val="22"/>
                <w:szCs w:val="22"/>
              </w:rPr>
              <w:t>COURSE CODE</w:t>
            </w:r>
          </w:p>
        </w:tc>
        <w:tc>
          <w:tcPr>
            <w:tcW w:w="5310" w:type="dxa"/>
          </w:tcPr>
          <w:p w:rsidR="00343AE6" w:rsidRPr="003A384C" w:rsidRDefault="00C705AE" w:rsidP="004A406E">
            <w:pPr>
              <w:rPr>
                <w:rFonts w:asciiTheme="minorHAnsi" w:hAnsiTheme="minorHAnsi"/>
                <w:sz w:val="22"/>
                <w:szCs w:val="22"/>
              </w:rPr>
            </w:pPr>
            <w:r w:rsidRPr="003A384C">
              <w:rPr>
                <w:rFonts w:asciiTheme="minorHAnsi" w:hAnsiTheme="minorHAnsi"/>
                <w:sz w:val="22"/>
                <w:szCs w:val="22"/>
              </w:rPr>
              <w:t>SNC</w:t>
            </w:r>
            <w:r w:rsidR="00F61291">
              <w:rPr>
                <w:rFonts w:asciiTheme="minorHAnsi" w:hAnsiTheme="minorHAnsi"/>
                <w:sz w:val="22"/>
                <w:szCs w:val="22"/>
              </w:rPr>
              <w:t>8N</w:t>
            </w:r>
          </w:p>
        </w:tc>
        <w:tc>
          <w:tcPr>
            <w:tcW w:w="1980" w:type="dxa"/>
            <w:shd w:val="pct12" w:color="auto" w:fill="FFFFFF"/>
          </w:tcPr>
          <w:p w:rsidR="00343AE6" w:rsidRPr="003A384C" w:rsidRDefault="00343AE6" w:rsidP="004A406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A384C">
              <w:rPr>
                <w:rFonts w:asciiTheme="minorHAnsi" w:hAnsiTheme="minorHAnsi"/>
                <w:b/>
                <w:sz w:val="22"/>
                <w:szCs w:val="22"/>
              </w:rPr>
              <w:t>CREDIT VALUE</w:t>
            </w:r>
          </w:p>
        </w:tc>
        <w:tc>
          <w:tcPr>
            <w:tcW w:w="1458" w:type="dxa"/>
          </w:tcPr>
          <w:p w:rsidR="00343AE6" w:rsidRPr="003A384C" w:rsidRDefault="00F61291" w:rsidP="004A40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  <w:p w:rsidR="00343AE6" w:rsidRPr="003A384C" w:rsidRDefault="00343AE6" w:rsidP="00C705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3AE6" w:rsidRPr="003A384C" w:rsidTr="00714D1C">
        <w:trPr>
          <w:cantSplit/>
          <w:trHeight w:val="521"/>
        </w:trPr>
        <w:tc>
          <w:tcPr>
            <w:tcW w:w="2250" w:type="dxa"/>
            <w:shd w:val="pct12" w:color="auto" w:fill="FFFFFF"/>
          </w:tcPr>
          <w:p w:rsidR="00343AE6" w:rsidRPr="003A384C" w:rsidRDefault="00343AE6" w:rsidP="004A406E">
            <w:pPr>
              <w:pStyle w:val="Heading4"/>
              <w:rPr>
                <w:rFonts w:asciiTheme="minorHAnsi" w:hAnsiTheme="minorHAnsi"/>
                <w:szCs w:val="22"/>
              </w:rPr>
            </w:pPr>
            <w:r w:rsidRPr="003A384C">
              <w:rPr>
                <w:rFonts w:asciiTheme="minorHAnsi" w:hAnsiTheme="minorHAnsi"/>
                <w:szCs w:val="22"/>
              </w:rPr>
              <w:t>TYPE OF COURSE</w:t>
            </w:r>
          </w:p>
        </w:tc>
        <w:tc>
          <w:tcPr>
            <w:tcW w:w="8748" w:type="dxa"/>
            <w:gridSpan w:val="3"/>
          </w:tcPr>
          <w:p w:rsidR="00010F1C" w:rsidRPr="003A384C" w:rsidRDefault="00F61291" w:rsidP="004A406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Elementary Course</w:t>
            </w:r>
          </w:p>
          <w:p w:rsidR="00644CC9" w:rsidRPr="003A384C" w:rsidRDefault="00644CC9" w:rsidP="00010F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43AE6" w:rsidRPr="003A384C" w:rsidRDefault="00343AE6" w:rsidP="00343AE6">
      <w:pPr>
        <w:rPr>
          <w:rFonts w:asciiTheme="minorHAnsi" w:hAnsiTheme="minorHAnsi"/>
          <w:sz w:val="22"/>
          <w:szCs w:val="22"/>
        </w:rPr>
      </w:pPr>
      <w:r w:rsidRPr="003A384C">
        <w:rPr>
          <w:rFonts w:asciiTheme="minorHAnsi" w:hAnsiTheme="minorHAnsi"/>
          <w:sz w:val="22"/>
          <w:szCs w:val="22"/>
        </w:rPr>
        <w:tab/>
      </w:r>
      <w:r w:rsidRPr="003A384C">
        <w:rPr>
          <w:rFonts w:asciiTheme="minorHAnsi" w:hAnsiTheme="minorHAnsi"/>
          <w:sz w:val="22"/>
          <w:szCs w:val="22"/>
        </w:rPr>
        <w:tab/>
      </w:r>
      <w:r w:rsidRPr="003A384C">
        <w:rPr>
          <w:rFonts w:asciiTheme="minorHAnsi" w:hAnsiTheme="minorHAnsi"/>
          <w:sz w:val="22"/>
          <w:szCs w:val="22"/>
        </w:rPr>
        <w:tab/>
      </w:r>
    </w:p>
    <w:p w:rsidR="00343AE6" w:rsidRPr="003A384C" w:rsidRDefault="00343AE6" w:rsidP="00343AE6">
      <w:pPr>
        <w:rPr>
          <w:rFonts w:asciiTheme="minorHAnsi" w:hAnsiTheme="minorHAnsi"/>
          <w:b/>
          <w:sz w:val="22"/>
          <w:szCs w:val="22"/>
        </w:rPr>
      </w:pPr>
      <w:r w:rsidRPr="003A384C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42BD81" wp14:editId="446CCBCA">
                <wp:simplePos x="0" y="0"/>
                <wp:positionH relativeFrom="column">
                  <wp:posOffset>3383280</wp:posOffset>
                </wp:positionH>
                <wp:positionV relativeFrom="paragraph">
                  <wp:posOffset>-635</wp:posOffset>
                </wp:positionV>
                <wp:extent cx="3291840" cy="640080"/>
                <wp:effectExtent l="0" t="0" r="3810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AE6" w:rsidRPr="003A384C" w:rsidRDefault="00343AE6" w:rsidP="00343AE6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A384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REPLACEMENT COST (if lost or damaged)</w:t>
                            </w:r>
                          </w:p>
                          <w:p w:rsidR="00343AE6" w:rsidRPr="000E7E9F" w:rsidRDefault="00C705AE" w:rsidP="00343AE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E7E9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$20 for rebinding fee</w:t>
                            </w:r>
                          </w:p>
                          <w:p w:rsidR="00C705AE" w:rsidRPr="000E7E9F" w:rsidRDefault="003C67F4" w:rsidP="00343AE6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$77</w:t>
                            </w:r>
                            <w:r w:rsidR="00C705AE" w:rsidRPr="000E7E9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 w:rsidR="000E7E9F" w:rsidRPr="000E7E9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C705AE" w:rsidRPr="000E7E9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lost textbook, or </w:t>
                            </w:r>
                            <w:r w:rsidR="000E7E9F" w:rsidRPr="000E7E9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if </w:t>
                            </w:r>
                            <w:r w:rsidR="00C705AE" w:rsidRPr="000E7E9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damaged beyond</w:t>
                            </w:r>
                            <w:r w:rsidR="00C705AE" w:rsidRPr="000E7E9F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repair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66.4pt;margin-top:-.05pt;width:259.2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tWe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" o:allowincell="f" stroked="f">
                <v:textbox>
                  <w:txbxContent>
                    <w:p w:rsidR="00343AE6" w:rsidRPr="003A384C" w:rsidRDefault="00343AE6" w:rsidP="00343AE6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3A384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REPLACEMENT COST (if lost or damaged)</w:t>
                      </w:r>
                    </w:p>
                    <w:p w:rsidR="00343AE6" w:rsidRPr="000E7E9F" w:rsidRDefault="00C705AE" w:rsidP="00343AE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E7E9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$20 for rebinding fee</w:t>
                      </w:r>
                    </w:p>
                    <w:p w:rsidR="00C705AE" w:rsidRPr="000E7E9F" w:rsidRDefault="003C67F4" w:rsidP="00343AE6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$77</w:t>
                      </w:r>
                      <w:r w:rsidR="00C705AE" w:rsidRPr="000E7E9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for </w:t>
                      </w:r>
                      <w:r w:rsidR="000E7E9F" w:rsidRPr="000E7E9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 </w:t>
                      </w:r>
                      <w:r w:rsidR="00C705AE" w:rsidRPr="000E7E9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lost textbook, or </w:t>
                      </w:r>
                      <w:r w:rsidR="000E7E9F" w:rsidRPr="000E7E9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if </w:t>
                      </w:r>
                      <w:r w:rsidR="00C705AE" w:rsidRPr="000E7E9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damaged beyond</w:t>
                      </w:r>
                      <w:r w:rsidR="00C705AE" w:rsidRPr="000E7E9F">
                        <w:rPr>
                          <w:rFonts w:asciiTheme="minorHAnsi" w:hAnsiTheme="minorHAnsi"/>
                          <w:szCs w:val="24"/>
                        </w:rPr>
                        <w:t xml:space="preserve"> repair</w:t>
                      </w:r>
                    </w:p>
                  </w:txbxContent>
                </v:textbox>
              </v:shape>
            </w:pict>
          </mc:Fallback>
        </mc:AlternateContent>
      </w:r>
      <w:r w:rsidRPr="003A384C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D2DAA1" wp14:editId="601A0896">
                <wp:simplePos x="0" y="0"/>
                <wp:positionH relativeFrom="column">
                  <wp:posOffset>-91440</wp:posOffset>
                </wp:positionH>
                <wp:positionV relativeFrom="paragraph">
                  <wp:posOffset>8890</wp:posOffset>
                </wp:positionV>
                <wp:extent cx="3291840" cy="640080"/>
                <wp:effectExtent l="3810" t="0" r="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AE6" w:rsidRPr="003A384C" w:rsidRDefault="003A384C" w:rsidP="00343AE6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3A384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TEXTBOOK</w:t>
                            </w:r>
                            <w:r w:rsidR="00343AE6" w:rsidRPr="003A384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343AE6" w:rsidRPr="003A384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343AE6" w:rsidRPr="003A384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343AE6" w:rsidRPr="003A384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C67F4" w:rsidRDefault="003C67F4" w:rsidP="00C705A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Investigating SCIENCE AND TECHNOLOGY 8</w:t>
                            </w:r>
                          </w:p>
                          <w:p w:rsidR="00343AE6" w:rsidRPr="009D3E4C" w:rsidRDefault="003C67F4" w:rsidP="00C705A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(Publisher: Pearson</w:t>
                            </w:r>
                            <w:r w:rsidR="00C705AE" w:rsidRPr="009D3E4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)</w:t>
                            </w:r>
                            <w:r w:rsidR="00343AE6" w:rsidRPr="009D3E4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7.2pt;margin-top:.7pt;width:259.2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0WxhQIAABY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" o:allowincell="f" stroked="f">
                <v:textbox>
                  <w:txbxContent>
                    <w:p w:rsidR="00343AE6" w:rsidRPr="003A384C" w:rsidRDefault="003A384C" w:rsidP="00343AE6">
                      <w:pPr>
                        <w:jc w:val="both"/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</w:pPr>
                      <w:r w:rsidRPr="003A384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TEXTBOOK</w:t>
                      </w:r>
                      <w:r w:rsidR="00343AE6" w:rsidRPr="003A384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</w:r>
                      <w:r w:rsidR="00343AE6" w:rsidRPr="003A384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</w:r>
                      <w:r w:rsidR="00343AE6" w:rsidRPr="003A384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</w:r>
                      <w:r w:rsidR="00343AE6" w:rsidRPr="003A384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3C67F4" w:rsidRDefault="003C67F4" w:rsidP="00C705A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Investigating SCIENCE AND TECHNOLOGY 8</w:t>
                      </w:r>
                    </w:p>
                    <w:p w:rsidR="00343AE6" w:rsidRPr="009D3E4C" w:rsidRDefault="003C67F4" w:rsidP="00C705A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(Publisher: Pearson</w:t>
                      </w:r>
                      <w:r w:rsidR="00C705AE" w:rsidRPr="009D3E4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)</w:t>
                      </w:r>
                      <w:r w:rsidR="00343AE6" w:rsidRPr="009D3E4C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43AE6" w:rsidRPr="003A384C" w:rsidRDefault="00343AE6" w:rsidP="00343AE6">
      <w:pPr>
        <w:rPr>
          <w:rFonts w:asciiTheme="minorHAnsi" w:hAnsiTheme="minorHAnsi"/>
          <w:b/>
          <w:sz w:val="22"/>
          <w:szCs w:val="22"/>
        </w:rPr>
      </w:pPr>
    </w:p>
    <w:p w:rsidR="00343AE6" w:rsidRPr="003A384C" w:rsidRDefault="00343AE6" w:rsidP="00343AE6">
      <w:pPr>
        <w:rPr>
          <w:rFonts w:asciiTheme="minorHAnsi" w:hAnsiTheme="minorHAnsi"/>
          <w:sz w:val="22"/>
          <w:szCs w:val="22"/>
        </w:rPr>
      </w:pPr>
      <w:r w:rsidRPr="003A384C">
        <w:rPr>
          <w:rFonts w:asciiTheme="minorHAnsi" w:hAnsiTheme="minorHAnsi"/>
          <w:b/>
          <w:sz w:val="22"/>
          <w:szCs w:val="22"/>
        </w:rPr>
        <w:tab/>
      </w:r>
      <w:r w:rsidRPr="003A384C">
        <w:rPr>
          <w:rFonts w:asciiTheme="minorHAnsi" w:hAnsiTheme="minorHAnsi"/>
          <w:sz w:val="22"/>
          <w:szCs w:val="22"/>
        </w:rPr>
        <w:tab/>
      </w:r>
      <w:r w:rsidRPr="003A384C">
        <w:rPr>
          <w:rFonts w:asciiTheme="minorHAnsi" w:hAnsiTheme="minorHAnsi"/>
          <w:sz w:val="22"/>
          <w:szCs w:val="22"/>
        </w:rPr>
        <w:tab/>
      </w:r>
      <w:r w:rsidRPr="003A384C">
        <w:rPr>
          <w:rFonts w:asciiTheme="minorHAnsi" w:hAnsiTheme="minorHAnsi"/>
          <w:sz w:val="22"/>
          <w:szCs w:val="22"/>
        </w:rPr>
        <w:tab/>
      </w:r>
      <w:r w:rsidRPr="003A384C">
        <w:rPr>
          <w:rFonts w:asciiTheme="minorHAnsi" w:hAnsiTheme="minorHAnsi"/>
          <w:sz w:val="22"/>
          <w:szCs w:val="22"/>
        </w:rPr>
        <w:tab/>
      </w:r>
      <w:r w:rsidRPr="003A384C">
        <w:rPr>
          <w:rFonts w:asciiTheme="minorHAnsi" w:hAnsiTheme="minorHAnsi"/>
          <w:sz w:val="22"/>
          <w:szCs w:val="22"/>
        </w:rPr>
        <w:tab/>
      </w:r>
      <w:r w:rsidRPr="003A384C">
        <w:rPr>
          <w:rFonts w:asciiTheme="minorHAnsi" w:hAnsiTheme="minorHAnsi"/>
          <w:sz w:val="22"/>
          <w:szCs w:val="22"/>
        </w:rPr>
        <w:tab/>
      </w:r>
      <w:r w:rsidRPr="003A384C">
        <w:rPr>
          <w:rFonts w:asciiTheme="minorHAnsi" w:hAnsiTheme="minorHAnsi"/>
          <w:sz w:val="22"/>
          <w:szCs w:val="22"/>
        </w:rPr>
        <w:tab/>
      </w:r>
    </w:p>
    <w:p w:rsidR="00343AE6" w:rsidRPr="003A384C" w:rsidRDefault="00343AE6" w:rsidP="00343AE6">
      <w:pPr>
        <w:rPr>
          <w:rFonts w:asciiTheme="minorHAnsi" w:hAnsiTheme="minorHAnsi"/>
          <w:b/>
          <w:sz w:val="22"/>
          <w:szCs w:val="22"/>
        </w:rPr>
      </w:pPr>
      <w:r w:rsidRPr="003A384C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1C841E0" wp14:editId="5A9410FB">
                <wp:simplePos x="0" y="0"/>
                <wp:positionH relativeFrom="column">
                  <wp:posOffset>3381375</wp:posOffset>
                </wp:positionH>
                <wp:positionV relativeFrom="paragraph">
                  <wp:posOffset>113664</wp:posOffset>
                </wp:positionV>
                <wp:extent cx="3291840" cy="878205"/>
                <wp:effectExtent l="0" t="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AE6" w:rsidRPr="003A384C" w:rsidRDefault="00343AE6" w:rsidP="00343AE6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A384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REPLACEMENT COST (if lost or damaged)</w:t>
                            </w:r>
                          </w:p>
                          <w:p w:rsidR="00343AE6" w:rsidRPr="009D3E4C" w:rsidRDefault="00C57644" w:rsidP="00343AE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D3E4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Students are responsible for the replacement cost of broken lab materials or equipment (e.g., glass beaker, hot plate,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66.25pt;margin-top:8.95pt;width:259.2pt;height:6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2LgwIAABY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" o:allowincell="f" stroked="f">
                <v:textbox>
                  <w:txbxContent>
                    <w:p w:rsidR="00343AE6" w:rsidRPr="003A384C" w:rsidRDefault="00343AE6" w:rsidP="00343AE6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3A384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REPLACEMENT COST (if lost or damaged)</w:t>
                      </w:r>
                    </w:p>
                    <w:p w:rsidR="00343AE6" w:rsidRPr="009D3E4C" w:rsidRDefault="00C57644" w:rsidP="00343AE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D3E4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Students are responsible for the replacement cost of broken lab materials or equipment (e.g., glass beaker, hot plate, etc.)</w:t>
                      </w:r>
                    </w:p>
                  </w:txbxContent>
                </v:textbox>
              </v:shape>
            </w:pict>
          </mc:Fallback>
        </mc:AlternateContent>
      </w:r>
    </w:p>
    <w:p w:rsidR="00343AE6" w:rsidRPr="003A384C" w:rsidRDefault="00343AE6" w:rsidP="00343AE6">
      <w:pPr>
        <w:rPr>
          <w:rFonts w:asciiTheme="minorHAnsi" w:hAnsiTheme="minorHAnsi"/>
          <w:b/>
          <w:sz w:val="22"/>
          <w:szCs w:val="22"/>
        </w:rPr>
      </w:pPr>
      <w:r w:rsidRPr="003A384C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D5C4885" wp14:editId="58570044">
                <wp:simplePos x="0" y="0"/>
                <wp:positionH relativeFrom="column">
                  <wp:posOffset>-180975</wp:posOffset>
                </wp:positionH>
                <wp:positionV relativeFrom="paragraph">
                  <wp:posOffset>2540</wp:posOffset>
                </wp:positionV>
                <wp:extent cx="3291840" cy="737235"/>
                <wp:effectExtent l="0" t="0" r="381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AE6" w:rsidRPr="003A384C" w:rsidRDefault="00343AE6" w:rsidP="00343AE6">
                            <w:pPr>
                              <w:pStyle w:val="Heading4"/>
                              <w:ind w:left="180"/>
                              <w:rPr>
                                <w:rFonts w:asciiTheme="minorHAnsi" w:hAnsiTheme="minorHAnsi"/>
                                <w:szCs w:val="22"/>
                                <w:lang w:val="en-US"/>
                              </w:rPr>
                            </w:pPr>
                            <w:r w:rsidRPr="003A384C">
                              <w:rPr>
                                <w:rFonts w:asciiTheme="minorHAnsi" w:hAnsiTheme="minorHAnsi"/>
                                <w:szCs w:val="22"/>
                                <w:lang w:val="en-US"/>
                              </w:rPr>
                              <w:t>RESOURCES/OTHER LEARNING MATERIALS</w:t>
                            </w:r>
                          </w:p>
                          <w:p w:rsidR="00C57644" w:rsidRDefault="00C57644" w:rsidP="00C57644">
                            <w:pPr>
                              <w:ind w:firstLine="180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C57644">
                              <w:rPr>
                                <w:rFonts w:asciiTheme="minorHAnsi" w:hAnsiTheme="minorHAnsi"/>
                                <w:lang w:val="en-US"/>
                              </w:rPr>
                              <w:t>Students bring</w:t>
                            </w:r>
                            <w:r w:rsidR="00C705AE" w:rsidRPr="00C57644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their own</w:t>
                            </w: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:</w:t>
                            </w:r>
                            <w:r w:rsidR="00C705AE" w:rsidRPr="00C57644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3-ring binder with</w:t>
                            </w:r>
                          </w:p>
                          <w:p w:rsidR="00C705AE" w:rsidRPr="00C57644" w:rsidRDefault="00B66329" w:rsidP="00C57644">
                            <w:pPr>
                              <w:ind w:firstLine="180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ruled</w:t>
                            </w:r>
                            <w:proofErr w:type="gramEnd"/>
                            <w:r w:rsidR="00C705AE" w:rsidRPr="00C57644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paper,</w:t>
                            </w:r>
                            <w:r w:rsidR="00C57644" w:rsidRPr="00C57644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r w:rsidR="00C705AE" w:rsidRPr="00C57644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pens, pencils, </w:t>
                            </w: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and </w:t>
                            </w:r>
                            <w:r w:rsidR="00C705AE" w:rsidRPr="00C57644">
                              <w:rPr>
                                <w:rFonts w:asciiTheme="minorHAnsi" w:hAnsiTheme="minorHAnsi"/>
                                <w:lang w:val="en-US"/>
                              </w:rPr>
                              <w:t>calculator</w:t>
                            </w:r>
                          </w:p>
                          <w:p w:rsidR="00343AE6" w:rsidRDefault="00343AE6" w:rsidP="00343AE6">
                            <w:pPr>
                              <w:ind w:firstLine="720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14.25pt;margin-top:.2pt;width:259.2pt;height:5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/NQhAIAABY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" o:allowincell="f" stroked="f">
                <v:textbox>
                  <w:txbxContent>
                    <w:p w:rsidR="00343AE6" w:rsidRPr="003A384C" w:rsidRDefault="00343AE6" w:rsidP="00343AE6">
                      <w:pPr>
                        <w:pStyle w:val="Heading4"/>
                        <w:ind w:left="180"/>
                        <w:rPr>
                          <w:rFonts w:asciiTheme="minorHAnsi" w:hAnsiTheme="minorHAnsi"/>
                          <w:szCs w:val="22"/>
                          <w:lang w:val="en-US"/>
                        </w:rPr>
                      </w:pPr>
                      <w:r w:rsidRPr="003A384C">
                        <w:rPr>
                          <w:rFonts w:asciiTheme="minorHAnsi" w:hAnsiTheme="minorHAnsi"/>
                          <w:szCs w:val="22"/>
                          <w:lang w:val="en-US"/>
                        </w:rPr>
                        <w:t>RESOURCES/OTHER LEARNING MATERIALS</w:t>
                      </w:r>
                    </w:p>
                    <w:p w:rsidR="00C57644" w:rsidRDefault="00C57644" w:rsidP="00C57644">
                      <w:pPr>
                        <w:ind w:firstLine="180"/>
                        <w:rPr>
                          <w:rFonts w:asciiTheme="minorHAnsi" w:hAnsiTheme="minorHAnsi"/>
                          <w:lang w:val="en-US"/>
                        </w:rPr>
                      </w:pPr>
                      <w:r w:rsidRPr="00C57644">
                        <w:rPr>
                          <w:rFonts w:asciiTheme="minorHAnsi" w:hAnsiTheme="minorHAnsi"/>
                          <w:lang w:val="en-US"/>
                        </w:rPr>
                        <w:t>Students bring</w:t>
                      </w:r>
                      <w:r w:rsidR="00C705AE" w:rsidRPr="00C57644">
                        <w:rPr>
                          <w:rFonts w:asciiTheme="minorHAnsi" w:hAnsiTheme="minorHAnsi"/>
                          <w:lang w:val="en-US"/>
                        </w:rPr>
                        <w:t xml:space="preserve"> their own</w:t>
                      </w:r>
                      <w:r>
                        <w:rPr>
                          <w:rFonts w:asciiTheme="minorHAnsi" w:hAnsiTheme="minorHAnsi"/>
                          <w:lang w:val="en-US"/>
                        </w:rPr>
                        <w:t>:</w:t>
                      </w:r>
                      <w:r w:rsidR="00C705AE" w:rsidRPr="00C57644">
                        <w:rPr>
                          <w:rFonts w:asciiTheme="minorHAnsi" w:hAnsiTheme="minorHAnsi"/>
                          <w:lang w:val="en-US"/>
                        </w:rPr>
                        <w:t xml:space="preserve"> 3-ring binder with</w:t>
                      </w:r>
                    </w:p>
                    <w:p w:rsidR="00C705AE" w:rsidRPr="00C57644" w:rsidRDefault="00B66329" w:rsidP="00C57644">
                      <w:pPr>
                        <w:ind w:firstLine="180"/>
                        <w:rPr>
                          <w:rFonts w:asciiTheme="minorHAnsi" w:hAnsiTheme="minorHAnsi"/>
                          <w:lang w:val="en-US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lang w:val="en-US"/>
                        </w:rPr>
                        <w:t>ruled</w:t>
                      </w:r>
                      <w:proofErr w:type="gramEnd"/>
                      <w:r w:rsidR="00C705AE" w:rsidRPr="00C57644">
                        <w:rPr>
                          <w:rFonts w:asciiTheme="minorHAnsi" w:hAnsiTheme="minorHAnsi"/>
                          <w:lang w:val="en-US"/>
                        </w:rPr>
                        <w:t xml:space="preserve"> paper,</w:t>
                      </w:r>
                      <w:r w:rsidR="00C57644" w:rsidRPr="00C57644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r w:rsidR="00C705AE" w:rsidRPr="00C57644">
                        <w:rPr>
                          <w:rFonts w:asciiTheme="minorHAnsi" w:hAnsiTheme="minorHAnsi"/>
                          <w:lang w:val="en-US"/>
                        </w:rPr>
                        <w:t xml:space="preserve">pens, pencils, </w:t>
                      </w:r>
                      <w:r>
                        <w:rPr>
                          <w:rFonts w:asciiTheme="minorHAnsi" w:hAnsiTheme="minorHAnsi"/>
                          <w:lang w:val="en-US"/>
                        </w:rPr>
                        <w:t xml:space="preserve">and </w:t>
                      </w:r>
                      <w:r w:rsidR="00C705AE" w:rsidRPr="00C57644">
                        <w:rPr>
                          <w:rFonts w:asciiTheme="minorHAnsi" w:hAnsiTheme="minorHAnsi"/>
                          <w:lang w:val="en-US"/>
                        </w:rPr>
                        <w:t>calculator</w:t>
                      </w:r>
                    </w:p>
                    <w:p w:rsidR="00343AE6" w:rsidRDefault="00343AE6" w:rsidP="00343AE6">
                      <w:pPr>
                        <w:ind w:firstLine="720"/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ab/>
                      </w:r>
                      <w:r>
                        <w:rPr>
                          <w:b/>
                          <w:i/>
                          <w:sz w:val="22"/>
                        </w:rPr>
                        <w:tab/>
                      </w:r>
                      <w:r>
                        <w:rPr>
                          <w:b/>
                          <w:i/>
                          <w:sz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3A384C">
        <w:rPr>
          <w:rFonts w:asciiTheme="minorHAnsi" w:hAnsiTheme="minorHAnsi"/>
          <w:b/>
          <w:sz w:val="22"/>
          <w:szCs w:val="22"/>
        </w:rPr>
        <w:tab/>
      </w:r>
      <w:r w:rsidRPr="003A384C">
        <w:rPr>
          <w:rFonts w:asciiTheme="minorHAnsi" w:hAnsiTheme="minorHAnsi"/>
          <w:b/>
          <w:sz w:val="22"/>
          <w:szCs w:val="22"/>
        </w:rPr>
        <w:tab/>
      </w:r>
      <w:r w:rsidRPr="003A384C">
        <w:rPr>
          <w:rFonts w:asciiTheme="minorHAnsi" w:hAnsiTheme="minorHAnsi"/>
          <w:b/>
          <w:sz w:val="22"/>
          <w:szCs w:val="22"/>
        </w:rPr>
        <w:tab/>
      </w:r>
      <w:r w:rsidRPr="003A384C">
        <w:rPr>
          <w:rFonts w:asciiTheme="minorHAnsi" w:hAnsiTheme="minorHAnsi"/>
          <w:b/>
          <w:sz w:val="22"/>
          <w:szCs w:val="22"/>
        </w:rPr>
        <w:tab/>
      </w:r>
      <w:r w:rsidRPr="003A384C">
        <w:rPr>
          <w:rFonts w:asciiTheme="minorHAnsi" w:hAnsiTheme="minorHAnsi"/>
          <w:b/>
          <w:sz w:val="22"/>
          <w:szCs w:val="22"/>
        </w:rPr>
        <w:tab/>
      </w:r>
      <w:r w:rsidRPr="003A384C">
        <w:rPr>
          <w:rFonts w:asciiTheme="minorHAnsi" w:hAnsiTheme="minorHAnsi"/>
          <w:b/>
          <w:sz w:val="22"/>
          <w:szCs w:val="22"/>
        </w:rPr>
        <w:tab/>
      </w:r>
      <w:r w:rsidRPr="003A384C">
        <w:rPr>
          <w:rFonts w:asciiTheme="minorHAnsi" w:hAnsiTheme="minorHAnsi"/>
          <w:b/>
          <w:sz w:val="22"/>
          <w:szCs w:val="22"/>
        </w:rPr>
        <w:tab/>
      </w:r>
      <w:r w:rsidRPr="003A384C">
        <w:rPr>
          <w:rFonts w:asciiTheme="minorHAnsi" w:hAnsiTheme="minorHAnsi"/>
          <w:b/>
          <w:sz w:val="22"/>
          <w:szCs w:val="22"/>
        </w:rPr>
        <w:tab/>
      </w:r>
    </w:p>
    <w:p w:rsidR="00343AE6" w:rsidRPr="003A384C" w:rsidRDefault="00343AE6" w:rsidP="00343AE6">
      <w:pPr>
        <w:rPr>
          <w:rFonts w:asciiTheme="minorHAnsi" w:hAnsiTheme="minorHAnsi"/>
          <w:b/>
          <w:sz w:val="22"/>
          <w:szCs w:val="22"/>
        </w:rPr>
      </w:pPr>
      <w:r w:rsidRPr="003A384C">
        <w:rPr>
          <w:rFonts w:asciiTheme="minorHAnsi" w:hAnsiTheme="minorHAnsi"/>
          <w:b/>
          <w:sz w:val="22"/>
          <w:szCs w:val="22"/>
        </w:rPr>
        <w:tab/>
      </w:r>
      <w:r w:rsidRPr="003A384C">
        <w:rPr>
          <w:rFonts w:asciiTheme="minorHAnsi" w:hAnsiTheme="minorHAnsi"/>
          <w:b/>
          <w:sz w:val="22"/>
          <w:szCs w:val="22"/>
        </w:rPr>
        <w:tab/>
      </w:r>
    </w:p>
    <w:p w:rsidR="00343AE6" w:rsidRPr="003A384C" w:rsidRDefault="00343AE6" w:rsidP="00343AE6">
      <w:pPr>
        <w:rPr>
          <w:rFonts w:asciiTheme="minorHAnsi" w:hAnsiTheme="minorHAnsi"/>
          <w:sz w:val="22"/>
          <w:szCs w:val="22"/>
        </w:rPr>
      </w:pPr>
      <w:r w:rsidRPr="003A384C">
        <w:rPr>
          <w:rFonts w:asciiTheme="minorHAnsi" w:hAnsiTheme="minorHAnsi"/>
          <w:b/>
          <w:sz w:val="22"/>
          <w:szCs w:val="22"/>
        </w:rPr>
        <w:tab/>
      </w:r>
    </w:p>
    <w:p w:rsidR="00343AE6" w:rsidRPr="003A384C" w:rsidRDefault="00343AE6" w:rsidP="00343AE6">
      <w:pPr>
        <w:rPr>
          <w:rFonts w:asciiTheme="minorHAnsi" w:hAnsiTheme="minorHAnsi"/>
          <w:b/>
          <w:sz w:val="22"/>
          <w:szCs w:val="22"/>
        </w:rPr>
      </w:pPr>
    </w:p>
    <w:p w:rsidR="00343AE6" w:rsidRPr="003A384C" w:rsidRDefault="00343AE6" w:rsidP="00343AE6">
      <w:pPr>
        <w:pStyle w:val="Heading2"/>
        <w:rPr>
          <w:rFonts w:asciiTheme="minorHAnsi" w:hAnsiTheme="minorHAnsi"/>
          <w:b/>
          <w:sz w:val="22"/>
          <w:szCs w:val="22"/>
          <w:u w:val="none"/>
          <w:lang w:val="en-US"/>
        </w:rPr>
      </w:pPr>
    </w:p>
    <w:p w:rsidR="00343AE6" w:rsidRPr="003A384C" w:rsidRDefault="00343AE6" w:rsidP="00343AE6">
      <w:pPr>
        <w:pStyle w:val="Heading2"/>
        <w:rPr>
          <w:rFonts w:asciiTheme="minorHAnsi" w:hAnsiTheme="minorHAnsi"/>
          <w:b/>
          <w:noProof/>
          <w:sz w:val="22"/>
          <w:szCs w:val="22"/>
        </w:rPr>
      </w:pPr>
      <w:r w:rsidRPr="003A384C">
        <w:rPr>
          <w:rFonts w:asciiTheme="minorHAnsi" w:hAnsiTheme="minorHAnsi"/>
          <w:b/>
          <w:sz w:val="22"/>
          <w:szCs w:val="22"/>
          <w:u w:val="none"/>
        </w:rPr>
        <w:t>COURSE DESCRIPTION</w:t>
      </w:r>
      <w:r w:rsidRPr="003A384C">
        <w:rPr>
          <w:rFonts w:asciiTheme="minorHAnsi" w:hAnsiTheme="minorHAnsi"/>
          <w:b/>
          <w:noProof/>
          <w:sz w:val="22"/>
          <w:szCs w:val="22"/>
        </w:rPr>
        <w:t xml:space="preserve"> </w:t>
      </w:r>
    </w:p>
    <w:p w:rsidR="00343AE6" w:rsidRPr="003A384C" w:rsidRDefault="008628F9" w:rsidP="00343AE6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3A384C">
        <w:rPr>
          <w:rFonts w:asciiTheme="minorHAnsi" w:hAnsiTheme="minorHAnsi" w:cs="TimesNewRomanPSMT"/>
          <w:sz w:val="22"/>
          <w:szCs w:val="22"/>
        </w:rPr>
        <w:t xml:space="preserve">This course enables students to develop their understanding of </w:t>
      </w:r>
      <w:r w:rsidR="004F15A6">
        <w:rPr>
          <w:rFonts w:asciiTheme="minorHAnsi" w:hAnsiTheme="minorHAnsi" w:cs="TimesNewRomanPSMT"/>
          <w:sz w:val="22"/>
          <w:szCs w:val="22"/>
        </w:rPr>
        <w:t>key</w:t>
      </w:r>
      <w:r w:rsidRPr="003A384C">
        <w:rPr>
          <w:rFonts w:asciiTheme="minorHAnsi" w:hAnsiTheme="minorHAnsi" w:cs="TimesNewRomanPSMT"/>
          <w:sz w:val="22"/>
          <w:szCs w:val="22"/>
        </w:rPr>
        <w:t xml:space="preserve"> concepts in </w:t>
      </w:r>
      <w:r w:rsidR="00012258" w:rsidRPr="003A384C">
        <w:rPr>
          <w:rFonts w:asciiTheme="minorHAnsi" w:hAnsiTheme="minorHAnsi" w:cs="TimesNewRomanPSMT"/>
          <w:sz w:val="22"/>
          <w:szCs w:val="22"/>
        </w:rPr>
        <w:t xml:space="preserve">the four curriculum strands: </w:t>
      </w:r>
      <w:r w:rsidR="00BE3D45">
        <w:rPr>
          <w:rFonts w:asciiTheme="minorHAnsi" w:hAnsiTheme="minorHAnsi" w:cs="TimesNewRomanPSMT"/>
          <w:sz w:val="22"/>
          <w:szCs w:val="22"/>
        </w:rPr>
        <w:t>life systems, structures and mechanisms, matter and energy, and earth and space systems</w:t>
      </w:r>
      <w:r w:rsidR="00012258" w:rsidRPr="003A384C">
        <w:rPr>
          <w:rFonts w:asciiTheme="minorHAnsi" w:hAnsiTheme="minorHAnsi" w:cs="TimesNewRomanPSMT"/>
          <w:sz w:val="22"/>
          <w:szCs w:val="22"/>
        </w:rPr>
        <w:t>;</w:t>
      </w:r>
      <w:r w:rsidRPr="003A384C">
        <w:rPr>
          <w:rFonts w:asciiTheme="minorHAnsi" w:hAnsiTheme="minorHAnsi" w:cs="TimesNewRomanPSMT"/>
          <w:sz w:val="22"/>
          <w:szCs w:val="22"/>
        </w:rPr>
        <w:t xml:space="preserve"> and to relate science to techn</w:t>
      </w:r>
      <w:r w:rsidR="00DE7E35" w:rsidRPr="003A384C">
        <w:rPr>
          <w:rFonts w:asciiTheme="minorHAnsi" w:hAnsiTheme="minorHAnsi" w:cs="TimesNewRomanPSMT"/>
          <w:sz w:val="22"/>
          <w:szCs w:val="22"/>
        </w:rPr>
        <w:t>ology, society, and the environ</w:t>
      </w:r>
      <w:r w:rsidRPr="003A384C">
        <w:rPr>
          <w:rFonts w:asciiTheme="minorHAnsi" w:hAnsiTheme="minorHAnsi" w:cs="TimesNewRomanPSMT"/>
          <w:sz w:val="22"/>
          <w:szCs w:val="22"/>
        </w:rPr>
        <w:t>ment. Throughout the course, students wi</w:t>
      </w:r>
      <w:r w:rsidR="00DE7E35" w:rsidRPr="003A384C">
        <w:rPr>
          <w:rFonts w:asciiTheme="minorHAnsi" w:hAnsiTheme="minorHAnsi" w:cs="TimesNewRomanPSMT"/>
          <w:sz w:val="22"/>
          <w:szCs w:val="22"/>
        </w:rPr>
        <w:t xml:space="preserve">ll develop their skills in the </w:t>
      </w:r>
      <w:r w:rsidRPr="003A384C">
        <w:rPr>
          <w:rFonts w:asciiTheme="minorHAnsi" w:hAnsiTheme="minorHAnsi" w:cs="TimesNewRomanPSMT"/>
          <w:sz w:val="22"/>
          <w:szCs w:val="22"/>
        </w:rPr>
        <w:t>proces</w:t>
      </w:r>
      <w:r w:rsidR="008D1C78" w:rsidRPr="003A384C">
        <w:rPr>
          <w:rFonts w:asciiTheme="minorHAnsi" w:hAnsiTheme="minorHAnsi" w:cs="TimesNewRomanPSMT"/>
          <w:sz w:val="22"/>
          <w:szCs w:val="22"/>
        </w:rPr>
        <w:t>ses of scientific investigation</w:t>
      </w:r>
      <w:r w:rsidRPr="003A384C">
        <w:rPr>
          <w:rFonts w:asciiTheme="minorHAnsi" w:hAnsiTheme="minorHAnsi" w:cs="TimesNewRomanPSMT"/>
          <w:sz w:val="22"/>
          <w:szCs w:val="22"/>
        </w:rPr>
        <w:t xml:space="preserve">. </w:t>
      </w:r>
    </w:p>
    <w:p w:rsidR="00343AE6" w:rsidRPr="003A384C" w:rsidRDefault="00343AE6" w:rsidP="00343AE6">
      <w:pPr>
        <w:rPr>
          <w:rFonts w:asciiTheme="minorHAnsi" w:hAnsiTheme="minorHAnsi"/>
          <w:sz w:val="22"/>
          <w:szCs w:val="22"/>
        </w:rPr>
      </w:pPr>
    </w:p>
    <w:p w:rsidR="00343AE6" w:rsidRPr="003A384C" w:rsidRDefault="00012258" w:rsidP="00343AE6">
      <w:pPr>
        <w:rPr>
          <w:rFonts w:asciiTheme="minorHAnsi" w:hAnsiTheme="minorHAnsi"/>
          <w:b/>
          <w:sz w:val="22"/>
          <w:szCs w:val="22"/>
        </w:rPr>
      </w:pPr>
      <w:r w:rsidRPr="003A384C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CB2048D" wp14:editId="74655283">
                <wp:simplePos x="0" y="0"/>
                <wp:positionH relativeFrom="column">
                  <wp:posOffset>-47625</wp:posOffset>
                </wp:positionH>
                <wp:positionV relativeFrom="paragraph">
                  <wp:posOffset>4445</wp:posOffset>
                </wp:positionV>
                <wp:extent cx="6949440" cy="4895850"/>
                <wp:effectExtent l="0" t="0" r="228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AE6" w:rsidRPr="00BB3B68" w:rsidRDefault="00343AE6" w:rsidP="00343AE6">
                            <w:pPr>
                              <w:pStyle w:val="Heading2"/>
                              <w:rPr>
                                <w:rFonts w:asciiTheme="minorHAnsi" w:hAnsiTheme="minorHAnsi"/>
                                <w:b/>
                                <w:sz w:val="22"/>
                                <w:u w:val="none"/>
                              </w:rPr>
                            </w:pPr>
                            <w:r w:rsidRPr="00BB3B68">
                              <w:rPr>
                                <w:rFonts w:asciiTheme="minorHAnsi" w:hAnsiTheme="minorHAnsi"/>
                                <w:b/>
                                <w:sz w:val="22"/>
                                <w:u w:val="none"/>
                              </w:rPr>
                              <w:t>TOPICS OF STUDY/UNITS</w:t>
                            </w:r>
                          </w:p>
                          <w:p w:rsidR="00343AE6" w:rsidRPr="00BB3B68" w:rsidRDefault="00343AE6" w:rsidP="00343AE6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</w:p>
                          <w:p w:rsidR="00E12CAD" w:rsidRDefault="00351063" w:rsidP="008B66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</w:pPr>
                            <w:r w:rsidRPr="001539C4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Unit 1 </w:t>
                            </w:r>
                            <w:r w:rsidR="001539C4" w:rsidRPr="001539C4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Laboratory Safety and </w:t>
                            </w:r>
                            <w:r w:rsidRPr="001539C4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Scientific Inquiry</w:t>
                            </w:r>
                          </w:p>
                          <w:p w:rsidR="00950AEC" w:rsidRDefault="008B6693" w:rsidP="00E12CA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</w:pPr>
                            <w:r w:rsidRPr="00E12CAD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Students </w:t>
                            </w:r>
                            <w:r w:rsidR="00EF0B8A" w:rsidRPr="00E12CAD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will</w:t>
                            </w:r>
                            <w:r w:rsidR="00E12CAD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1B61" w:rsidRPr="00E12CAD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demonstrate </w:t>
                            </w:r>
                            <w:r w:rsidR="005056D2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an </w:t>
                            </w:r>
                            <w:r w:rsidR="00121B61" w:rsidRPr="00E12CAD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understanding of</w:t>
                            </w:r>
                            <w:r w:rsidR="00D36564" w:rsidRPr="00E12CAD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 safe laboratory p</w:t>
                            </w:r>
                            <w:r w:rsidR="00950AEC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ractices</w:t>
                            </w:r>
                            <w:r w:rsidR="001C5B17" w:rsidRPr="00E12CAD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1B61" w:rsidRPr="00E12CAD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EF0B8A" w:rsidRPr="00E12CAD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scientific investigation skills</w:t>
                            </w:r>
                            <w:r w:rsidR="00121B61" w:rsidRPr="00E12CAD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B6693" w:rsidRPr="008B6693" w:rsidRDefault="008B6693" w:rsidP="008B66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</w:pPr>
                          </w:p>
                          <w:p w:rsidR="00950AEC" w:rsidRDefault="00343AE6" w:rsidP="00492D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</w:pPr>
                            <w:r w:rsidRPr="001539C4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Unit 2 </w:t>
                            </w:r>
                            <w:r w:rsidR="00DC2FA1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Cells</w:t>
                            </w:r>
                            <w:r w:rsidR="00950AEC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607C5" w:rsidRDefault="00571EEE" w:rsidP="00950A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</w:pPr>
                            <w:r w:rsidRPr="00950AEC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Students</w:t>
                            </w:r>
                            <w:r w:rsidR="00973136" w:rsidRPr="00950AEC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 will </w:t>
                            </w:r>
                            <w:r w:rsidRPr="00950AEC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demonstrate an understanding of </w:t>
                            </w:r>
                            <w:r w:rsidR="00466B14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the basic structure, function, and processes of plant and animal cells</w:t>
                            </w:r>
                            <w:r w:rsidR="00511DB7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,</w:t>
                            </w:r>
                            <w:r w:rsidR="003A3156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A74DB5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assess the </w:t>
                            </w:r>
                            <w:r w:rsidR="00466B14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impact of cell biology on individuals, society</w:t>
                            </w:r>
                            <w:r w:rsidR="00A74DB5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,</w:t>
                            </w:r>
                            <w:r w:rsidR="00466B14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 and the environmental</w:t>
                            </w:r>
                            <w:r w:rsidR="00A74DB5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557BA" w:rsidRPr="00950AEC" w:rsidRDefault="00E557BA" w:rsidP="00950A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Summative assessme</w:t>
                            </w:r>
                            <w:r w:rsidR="00091926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nts include: tests (IB criteria</w:t>
                            </w:r>
                            <w:r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="00091926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 &amp; B</w:t>
                            </w:r>
                            <w:r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), lab</w:t>
                            </w:r>
                            <w:r w:rsidR="00776B35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oratory</w:t>
                            </w:r>
                            <w:r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 report</w:t>
                            </w:r>
                            <w:r w:rsidR="00091926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 (IB criteria B &amp; C), and </w:t>
                            </w:r>
                            <w:r w:rsidR="00DE4CB8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oral and research </w:t>
                            </w:r>
                            <w:r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assignment</w:t>
                            </w:r>
                            <w:r w:rsidR="00091926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 (IB criterion D)</w:t>
                            </w:r>
                          </w:p>
                          <w:p w:rsidR="00950AEC" w:rsidRDefault="00950AEC" w:rsidP="00343A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</w:pPr>
                          </w:p>
                          <w:p w:rsidR="00343AE6" w:rsidRDefault="001539C4" w:rsidP="00343A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</w:pPr>
                            <w:r w:rsidRPr="001539C4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Unit 3 </w:t>
                            </w:r>
                            <w:r w:rsidR="00DC2FA1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Systems in Action</w:t>
                            </w:r>
                            <w:r w:rsidR="00343AE6" w:rsidRPr="001539C4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94AAE" w:rsidRDefault="00D41EAE" w:rsidP="00D41EA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Students will </w:t>
                            </w:r>
                            <w:r w:rsidR="001D6AB0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demonstrate an understanding of </w:t>
                            </w:r>
                            <w:r w:rsidR="001F62E2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different types of</w:t>
                            </w:r>
                            <w:r w:rsidR="001D6AB0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1F9F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mechanical </w:t>
                            </w:r>
                            <w:r w:rsidR="008A4EC8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systems, </w:t>
                            </w:r>
                            <w:r w:rsidR="001D6AB0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assess the personal, social, and/or e</w:t>
                            </w:r>
                            <w:r w:rsidR="00061F9F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nvironmental impacts of a system</w:t>
                            </w:r>
                            <w:r w:rsidR="008A4EC8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,</w:t>
                            </w:r>
                            <w:r w:rsidR="001D6AB0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 and evaluate alternative ways of meeting the same needs</w:t>
                            </w:r>
                            <w:r w:rsidR="00EB6A8A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94CEE" w:rsidRPr="00D41EAE" w:rsidRDefault="00794CEE" w:rsidP="00D41EA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Summative assessments include: </w:t>
                            </w:r>
                            <w:r w:rsidR="00E87D82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tests (IB cr</w:t>
                            </w:r>
                            <w:r w:rsidR="00A83A9D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iterion A</w:t>
                            </w:r>
                            <w:r w:rsidR="00E87D82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)</w:t>
                            </w:r>
                            <w:r w:rsidR="00B640C3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,</w:t>
                            </w:r>
                            <w:r w:rsidR="00E87D82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83A9D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laboratory report (IB criterion C), </w:t>
                            </w:r>
                            <w:r w:rsidR="00DE4CB8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and</w:t>
                            </w:r>
                            <w:r w:rsidR="00B640C3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17199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written</w:t>
                            </w:r>
                            <w:r w:rsidR="00E87D82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 assignment</w:t>
                            </w:r>
                            <w:r w:rsidR="001F0714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87D82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(IB criterion D)</w:t>
                            </w:r>
                          </w:p>
                          <w:p w:rsidR="00343AE6" w:rsidRPr="001539C4" w:rsidRDefault="00343AE6" w:rsidP="00343A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</w:pPr>
                          </w:p>
                          <w:p w:rsidR="00343AE6" w:rsidRPr="001539C4" w:rsidRDefault="00DC2FA1" w:rsidP="00343A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Unit 4 Fluids</w:t>
                            </w:r>
                            <w:r w:rsidR="00343AE6" w:rsidRPr="001539C4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43AE6" w:rsidRDefault="00622A53" w:rsidP="00622A5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Students </w:t>
                            </w:r>
                            <w:r w:rsidR="00B806F2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 w:rsidR="005056D2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demonstrate an understanding of </w:t>
                            </w:r>
                            <w:r w:rsidR="00635CD6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the properties and uses of fluids, and assess the impact of fluid technologies (i.e., hydraulic and pneumatic devices) on society and the environment</w:t>
                            </w:r>
                            <w:r w:rsidR="005056D2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056D2" w:rsidRDefault="00002D19" w:rsidP="00622A5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Summative assessments include: tests (IB criteria A</w:t>
                            </w:r>
                            <w:r w:rsidR="00A83A9D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 &amp; C</w:t>
                            </w:r>
                            <w:r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)</w:t>
                            </w:r>
                            <w:r w:rsidR="00D77BEC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, lab</w:t>
                            </w:r>
                            <w:r w:rsidR="00A83A9D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 reports (IB criteria B), and design </w:t>
                            </w:r>
                            <w:r w:rsidR="00814041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task</w:t>
                            </w:r>
                            <w:r w:rsidR="00A83A9D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 (IB criterion D)</w:t>
                            </w:r>
                          </w:p>
                          <w:p w:rsidR="00002D19" w:rsidRPr="00002D19" w:rsidRDefault="00002D19" w:rsidP="00002D19">
                            <w:pPr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</w:pPr>
                          </w:p>
                          <w:p w:rsidR="00AD17A4" w:rsidRDefault="00343AE6" w:rsidP="00343AE6">
                            <w:pPr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</w:pPr>
                            <w:r w:rsidRPr="001539C4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Unit 5 </w:t>
                            </w:r>
                            <w:r w:rsidR="00DC2FA1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Water Systems</w:t>
                            </w:r>
                          </w:p>
                          <w:p w:rsidR="00343AE6" w:rsidRDefault="00492DC9" w:rsidP="00AD17A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</w:pPr>
                            <w:r w:rsidRPr="00AD17A4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Students will demon</w:t>
                            </w:r>
                            <w:r w:rsidR="0098747A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strate an understanding of the earth’s water systems, factors that affect local water quality, and assess the impact of human activities </w:t>
                            </w:r>
                            <w:r w:rsidR="009875C5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and technologies </w:t>
                            </w:r>
                            <w:r w:rsidR="0098747A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on the sustainability of water resources</w:t>
                            </w:r>
                            <w:r w:rsidRPr="00AD17A4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3C0F6A" w:rsidRPr="00AF71D1" w:rsidRDefault="00717199" w:rsidP="003C0F6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B67465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Summative assessments include: </w:t>
                            </w:r>
                            <w:r w:rsidR="007D40FA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test</w:t>
                            </w:r>
                            <w:r w:rsidR="00953AF8" w:rsidRPr="00B67465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 (IB criteria A) </w:t>
                            </w:r>
                            <w:r w:rsidR="007D40FA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and written assignment (IB criteria D)</w:t>
                            </w:r>
                          </w:p>
                          <w:p w:rsidR="00AF71D1" w:rsidRPr="00AF71D1" w:rsidRDefault="00AF71D1" w:rsidP="00AF71D1">
                            <w:pP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43AE6" w:rsidRPr="00BB3B68" w:rsidRDefault="00343AE6" w:rsidP="00343AE6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Pr="00BB3B68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*Subject to change at teachers discretion</w:t>
                            </w:r>
                          </w:p>
                          <w:p w:rsidR="00343AE6" w:rsidRDefault="00343AE6" w:rsidP="00343AE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343AE6" w:rsidRDefault="00343AE6" w:rsidP="00343AE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343AE6" w:rsidRDefault="00343AE6" w:rsidP="00343AE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343AE6" w:rsidRDefault="00343AE6" w:rsidP="00343AE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343AE6" w:rsidRDefault="00343AE6" w:rsidP="00343AE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343AE6" w:rsidRDefault="00343AE6" w:rsidP="00343AE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343AE6" w:rsidRDefault="00343AE6" w:rsidP="00343AE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343AE6" w:rsidRDefault="00343AE6" w:rsidP="00343AE6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343AE6" w:rsidRDefault="00343AE6" w:rsidP="00343A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3.75pt;margin-top:.35pt;width:547.2pt;height:3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" o:allowincell="f">
                <v:textbox>
                  <w:txbxContent>
                    <w:p w:rsidR="00343AE6" w:rsidRPr="00BB3B68" w:rsidRDefault="00343AE6" w:rsidP="00343AE6">
                      <w:pPr>
                        <w:pStyle w:val="Heading2"/>
                        <w:rPr>
                          <w:rFonts w:asciiTheme="minorHAnsi" w:hAnsiTheme="minorHAnsi"/>
                          <w:b/>
                          <w:sz w:val="22"/>
                          <w:u w:val="none"/>
                        </w:rPr>
                      </w:pPr>
                      <w:r w:rsidRPr="00BB3B68">
                        <w:rPr>
                          <w:rFonts w:asciiTheme="minorHAnsi" w:hAnsiTheme="minorHAnsi"/>
                          <w:b/>
                          <w:sz w:val="22"/>
                          <w:u w:val="none"/>
                        </w:rPr>
                        <w:t>TOPICS OF STUDY/UNITS</w:t>
                      </w:r>
                    </w:p>
                    <w:p w:rsidR="00343AE6" w:rsidRPr="00BB3B68" w:rsidRDefault="00343AE6" w:rsidP="00343AE6">
                      <w:pPr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</w:p>
                    <w:p w:rsidR="00E12CAD" w:rsidRDefault="00351063" w:rsidP="008B669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</w:pPr>
                      <w:r w:rsidRPr="001539C4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Unit 1 </w:t>
                      </w:r>
                      <w:r w:rsidR="001539C4" w:rsidRPr="001539C4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Laboratory Safety and </w:t>
                      </w:r>
                      <w:r w:rsidRPr="001539C4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Scientific Inquiry</w:t>
                      </w:r>
                    </w:p>
                    <w:p w:rsidR="00950AEC" w:rsidRDefault="008B6693" w:rsidP="00E12CA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</w:pPr>
                      <w:r w:rsidRPr="00E12CAD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Students </w:t>
                      </w:r>
                      <w:r w:rsidR="00EF0B8A" w:rsidRPr="00E12CAD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will</w:t>
                      </w:r>
                      <w:r w:rsidR="00E12CAD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 </w:t>
                      </w:r>
                      <w:r w:rsidR="00121B61" w:rsidRPr="00E12CAD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demonstrate </w:t>
                      </w:r>
                      <w:r w:rsidR="005056D2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an </w:t>
                      </w:r>
                      <w:r w:rsidR="00121B61" w:rsidRPr="00E12CAD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understanding of</w:t>
                      </w:r>
                      <w:r w:rsidR="00D36564" w:rsidRPr="00E12CAD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 safe laboratory p</w:t>
                      </w:r>
                      <w:r w:rsidR="00950AEC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ractices</w:t>
                      </w:r>
                      <w:r w:rsidR="001C5B17" w:rsidRPr="00E12CAD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 </w:t>
                      </w:r>
                      <w:r w:rsidR="00121B61" w:rsidRPr="00E12CAD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and </w:t>
                      </w:r>
                      <w:r w:rsidR="00EF0B8A" w:rsidRPr="00E12CAD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scientific investigation skills</w:t>
                      </w:r>
                      <w:r w:rsidR="00121B61" w:rsidRPr="00E12CAD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.</w:t>
                      </w:r>
                    </w:p>
                    <w:p w:rsidR="008B6693" w:rsidRPr="008B6693" w:rsidRDefault="008B6693" w:rsidP="008B669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</w:pPr>
                    </w:p>
                    <w:p w:rsidR="00950AEC" w:rsidRDefault="00343AE6" w:rsidP="00492DC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</w:pPr>
                      <w:r w:rsidRPr="001539C4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Unit 2 </w:t>
                      </w:r>
                      <w:r w:rsidR="00DC2FA1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Cells</w:t>
                      </w:r>
                      <w:r w:rsidR="00950AEC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607C5" w:rsidRDefault="00571EEE" w:rsidP="00950A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</w:pPr>
                      <w:r w:rsidRPr="00950AEC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Students</w:t>
                      </w:r>
                      <w:r w:rsidR="00973136" w:rsidRPr="00950AEC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 will </w:t>
                      </w:r>
                      <w:r w:rsidRPr="00950AEC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demonstrate an understanding of </w:t>
                      </w:r>
                      <w:r w:rsidR="00466B14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the basic structure, function, and processes of plant and animal cells</w:t>
                      </w:r>
                      <w:r w:rsidR="00511DB7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,</w:t>
                      </w:r>
                      <w:r w:rsidR="003A3156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 and </w:t>
                      </w:r>
                      <w:r w:rsidR="00A74DB5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assess the </w:t>
                      </w:r>
                      <w:r w:rsidR="00466B14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impact of cell biology on individuals, society</w:t>
                      </w:r>
                      <w:r w:rsidR="00A74DB5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,</w:t>
                      </w:r>
                      <w:r w:rsidR="00466B14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 and the environmental</w:t>
                      </w:r>
                      <w:r w:rsidR="00A74DB5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.</w:t>
                      </w:r>
                    </w:p>
                    <w:p w:rsidR="00E557BA" w:rsidRPr="00950AEC" w:rsidRDefault="00E557BA" w:rsidP="00950A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Summative assessme</w:t>
                      </w:r>
                      <w:r w:rsidR="00091926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nts include: tests (IB criteria</w:t>
                      </w:r>
                      <w:r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 A</w:t>
                      </w:r>
                      <w:r w:rsidR="00091926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 &amp; B</w:t>
                      </w:r>
                      <w:r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), lab</w:t>
                      </w:r>
                      <w:r w:rsidR="00776B35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oratory</w:t>
                      </w:r>
                      <w:r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 report</w:t>
                      </w:r>
                      <w:r w:rsidR="00091926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 (IB criteria B &amp; C), and </w:t>
                      </w:r>
                      <w:r w:rsidR="00DE4CB8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oral and research </w:t>
                      </w:r>
                      <w:r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assignment</w:t>
                      </w:r>
                      <w:r w:rsidR="00091926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 (IB criterion D)</w:t>
                      </w:r>
                    </w:p>
                    <w:p w:rsidR="00950AEC" w:rsidRDefault="00950AEC" w:rsidP="00343AE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</w:pPr>
                    </w:p>
                    <w:p w:rsidR="00343AE6" w:rsidRDefault="001539C4" w:rsidP="00343AE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</w:pPr>
                      <w:r w:rsidRPr="001539C4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Unit 3 </w:t>
                      </w:r>
                      <w:r w:rsidR="00DC2FA1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Systems in Action</w:t>
                      </w:r>
                      <w:r w:rsidR="00343AE6" w:rsidRPr="001539C4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94AAE" w:rsidRDefault="00D41EAE" w:rsidP="00D41EA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Students will </w:t>
                      </w:r>
                      <w:r w:rsidR="001D6AB0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demonstrate an understanding of </w:t>
                      </w:r>
                      <w:r w:rsidR="001F62E2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different types of</w:t>
                      </w:r>
                      <w:r w:rsidR="001D6AB0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 </w:t>
                      </w:r>
                      <w:r w:rsidR="00061F9F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mechanical </w:t>
                      </w:r>
                      <w:r w:rsidR="008A4EC8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systems, </w:t>
                      </w:r>
                      <w:r w:rsidR="001D6AB0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assess the personal, social, and/or e</w:t>
                      </w:r>
                      <w:r w:rsidR="00061F9F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nvironmental impacts of a system</w:t>
                      </w:r>
                      <w:r w:rsidR="008A4EC8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,</w:t>
                      </w:r>
                      <w:r w:rsidR="001D6AB0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 and evaluate alternative ways of meeting the same needs</w:t>
                      </w:r>
                      <w:r w:rsidR="00EB6A8A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.</w:t>
                      </w:r>
                    </w:p>
                    <w:p w:rsidR="00794CEE" w:rsidRPr="00D41EAE" w:rsidRDefault="00794CEE" w:rsidP="00D41EA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Summative assessments include: </w:t>
                      </w:r>
                      <w:r w:rsidR="00E87D82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tests (IB cr</w:t>
                      </w:r>
                      <w:r w:rsidR="00A83A9D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iterion A</w:t>
                      </w:r>
                      <w:r w:rsidR="00E87D82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)</w:t>
                      </w:r>
                      <w:r w:rsidR="00B640C3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,</w:t>
                      </w:r>
                      <w:r w:rsidR="00E87D82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 </w:t>
                      </w:r>
                      <w:r w:rsidR="00A83A9D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laboratory report (IB criterion C), </w:t>
                      </w:r>
                      <w:r w:rsidR="00DE4CB8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and</w:t>
                      </w:r>
                      <w:r w:rsidR="00B640C3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 </w:t>
                      </w:r>
                      <w:r w:rsidR="00717199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written</w:t>
                      </w:r>
                      <w:r w:rsidR="00E87D82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 assignment</w:t>
                      </w:r>
                      <w:r w:rsidR="001F0714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 </w:t>
                      </w:r>
                      <w:r w:rsidR="00E87D82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(IB criterion D)</w:t>
                      </w:r>
                    </w:p>
                    <w:p w:rsidR="00343AE6" w:rsidRPr="001539C4" w:rsidRDefault="00343AE6" w:rsidP="00343AE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</w:pPr>
                    </w:p>
                    <w:p w:rsidR="00343AE6" w:rsidRPr="001539C4" w:rsidRDefault="00DC2FA1" w:rsidP="00343AE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Unit 4 Fluids</w:t>
                      </w:r>
                      <w:r w:rsidR="00343AE6" w:rsidRPr="001539C4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43AE6" w:rsidRDefault="00622A53" w:rsidP="00622A5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Students </w:t>
                      </w:r>
                      <w:r w:rsidR="00B806F2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will </w:t>
                      </w:r>
                      <w:r w:rsidR="005056D2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demonstrate an understanding of </w:t>
                      </w:r>
                      <w:r w:rsidR="00635CD6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the properties and uses of fluids, and assess the impact of fluid technologies (i.e., hydraulic and pneumatic devices) on society and the environment</w:t>
                      </w:r>
                      <w:r w:rsidR="005056D2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.</w:t>
                      </w:r>
                    </w:p>
                    <w:p w:rsidR="005056D2" w:rsidRDefault="00002D19" w:rsidP="00622A5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Summative assessments include: tests (IB criteria A</w:t>
                      </w:r>
                      <w:r w:rsidR="00A83A9D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 &amp; C</w:t>
                      </w:r>
                      <w:r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)</w:t>
                      </w:r>
                      <w:r w:rsidR="00D77BEC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, lab</w:t>
                      </w:r>
                      <w:r w:rsidR="00A83A9D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 reports (IB criteria B), and design </w:t>
                      </w:r>
                      <w:r w:rsidR="00814041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task</w:t>
                      </w:r>
                      <w:r w:rsidR="00A83A9D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 (IB criterion D)</w:t>
                      </w:r>
                    </w:p>
                    <w:p w:rsidR="00002D19" w:rsidRPr="00002D19" w:rsidRDefault="00002D19" w:rsidP="00002D19">
                      <w:pPr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</w:pPr>
                    </w:p>
                    <w:p w:rsidR="00AD17A4" w:rsidRDefault="00343AE6" w:rsidP="00343AE6">
                      <w:pPr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</w:pPr>
                      <w:r w:rsidRPr="001539C4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Unit 5 </w:t>
                      </w:r>
                      <w:r w:rsidR="00DC2FA1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Water Systems</w:t>
                      </w:r>
                    </w:p>
                    <w:p w:rsidR="00343AE6" w:rsidRDefault="00492DC9" w:rsidP="00AD17A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</w:pPr>
                      <w:r w:rsidRPr="00AD17A4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Students will demon</w:t>
                      </w:r>
                      <w:r w:rsidR="0098747A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strate an understanding of the earth’s water systems, factors that affect local water quality, and assess the impact of human activities </w:t>
                      </w:r>
                      <w:r w:rsidR="009875C5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and technologies </w:t>
                      </w:r>
                      <w:r w:rsidR="0098747A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on the sustainability of water resources</w:t>
                      </w:r>
                      <w:r w:rsidRPr="00AD17A4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3C0F6A" w:rsidRPr="00AF71D1" w:rsidRDefault="00717199" w:rsidP="003C0F6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B67465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Summative assessments include: </w:t>
                      </w:r>
                      <w:r w:rsidR="007D40FA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test</w:t>
                      </w:r>
                      <w:r w:rsidR="00953AF8" w:rsidRPr="00B67465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 (IB criteria A) </w:t>
                      </w:r>
                      <w:r w:rsidR="007D40FA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and written assignment (IB criteria D)</w:t>
                      </w:r>
                    </w:p>
                    <w:p w:rsidR="00AF71D1" w:rsidRPr="00AF71D1" w:rsidRDefault="00AF71D1" w:rsidP="00AF71D1">
                      <w:pP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</w:p>
                    <w:p w:rsidR="00343AE6" w:rsidRPr="00BB3B68" w:rsidRDefault="00343AE6" w:rsidP="00343AE6">
                      <w:pPr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 w:rsidRPr="00BB3B68">
                        <w:rPr>
                          <w:rFonts w:asciiTheme="minorHAnsi" w:hAnsiTheme="minorHAnsi"/>
                          <w:b/>
                          <w:sz w:val="22"/>
                        </w:rPr>
                        <w:t>*Subject to change at teachers discretion</w:t>
                      </w:r>
                    </w:p>
                    <w:p w:rsidR="00343AE6" w:rsidRDefault="00343AE6" w:rsidP="00343AE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:rsidR="00343AE6" w:rsidRDefault="00343AE6" w:rsidP="00343AE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:rsidR="00343AE6" w:rsidRDefault="00343AE6" w:rsidP="00343AE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:rsidR="00343AE6" w:rsidRDefault="00343AE6" w:rsidP="00343AE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:rsidR="00343AE6" w:rsidRDefault="00343AE6" w:rsidP="00343AE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:rsidR="00343AE6" w:rsidRDefault="00343AE6" w:rsidP="00343AE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:rsidR="00343AE6" w:rsidRDefault="00343AE6" w:rsidP="00343AE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:rsidR="00343AE6" w:rsidRDefault="00343AE6" w:rsidP="00343AE6">
                      <w:pPr>
                        <w:rPr>
                          <w:b/>
                          <w:sz w:val="22"/>
                        </w:rPr>
                      </w:pPr>
                    </w:p>
                    <w:p w:rsidR="00343AE6" w:rsidRDefault="00343AE6" w:rsidP="00343AE6"/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BE3D45">
        <w:rPr>
          <w:rFonts w:asciiTheme="minorHAnsi" w:hAnsiTheme="minorHAnsi"/>
          <w:b/>
          <w:sz w:val="22"/>
          <w:szCs w:val="22"/>
        </w:rPr>
        <w:t>ife</w:t>
      </w:r>
      <w:proofErr w:type="spellEnd"/>
      <w:proofErr w:type="gramEnd"/>
      <w:r w:rsidR="00BE3D4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E3D45">
        <w:rPr>
          <w:rFonts w:asciiTheme="minorHAnsi" w:hAnsiTheme="minorHAnsi"/>
          <w:b/>
          <w:sz w:val="22"/>
          <w:szCs w:val="22"/>
        </w:rPr>
        <w:t>ssf</w:t>
      </w:r>
      <w:proofErr w:type="spellEnd"/>
    </w:p>
    <w:p w:rsidR="00343AE6" w:rsidRPr="003A384C" w:rsidRDefault="00343AE6" w:rsidP="00343AE6">
      <w:pPr>
        <w:rPr>
          <w:rFonts w:asciiTheme="minorHAnsi" w:hAnsiTheme="minorHAnsi"/>
          <w:b/>
          <w:sz w:val="22"/>
          <w:szCs w:val="22"/>
        </w:rPr>
      </w:pPr>
    </w:p>
    <w:p w:rsidR="00343AE6" w:rsidRPr="003A384C" w:rsidRDefault="00343AE6" w:rsidP="00343AE6">
      <w:pPr>
        <w:rPr>
          <w:rFonts w:asciiTheme="minorHAnsi" w:hAnsiTheme="minorHAnsi"/>
          <w:b/>
          <w:sz w:val="22"/>
          <w:szCs w:val="22"/>
        </w:rPr>
      </w:pPr>
    </w:p>
    <w:p w:rsidR="00343AE6" w:rsidRPr="003A384C" w:rsidRDefault="00343AE6" w:rsidP="00343AE6">
      <w:pPr>
        <w:rPr>
          <w:rFonts w:asciiTheme="minorHAnsi" w:hAnsiTheme="minorHAnsi"/>
          <w:b/>
          <w:sz w:val="22"/>
          <w:szCs w:val="22"/>
        </w:rPr>
      </w:pPr>
    </w:p>
    <w:p w:rsidR="00343AE6" w:rsidRPr="003A384C" w:rsidRDefault="00343AE6" w:rsidP="00343AE6">
      <w:pPr>
        <w:rPr>
          <w:rFonts w:asciiTheme="minorHAnsi" w:hAnsiTheme="minorHAnsi"/>
          <w:b/>
          <w:sz w:val="22"/>
          <w:szCs w:val="22"/>
        </w:rPr>
      </w:pPr>
    </w:p>
    <w:p w:rsidR="00343AE6" w:rsidRPr="003A384C" w:rsidRDefault="00343AE6" w:rsidP="00343AE6">
      <w:pPr>
        <w:rPr>
          <w:rFonts w:asciiTheme="minorHAnsi" w:hAnsiTheme="minorHAnsi"/>
          <w:b/>
          <w:sz w:val="22"/>
          <w:szCs w:val="22"/>
        </w:rPr>
      </w:pPr>
    </w:p>
    <w:p w:rsidR="00343AE6" w:rsidRPr="003A384C" w:rsidRDefault="00343AE6" w:rsidP="00343AE6">
      <w:pPr>
        <w:rPr>
          <w:rFonts w:asciiTheme="minorHAnsi" w:hAnsiTheme="minorHAnsi"/>
          <w:b/>
          <w:sz w:val="22"/>
          <w:szCs w:val="22"/>
        </w:rPr>
      </w:pPr>
    </w:p>
    <w:p w:rsidR="00343AE6" w:rsidRPr="003A384C" w:rsidRDefault="00343AE6" w:rsidP="00343AE6">
      <w:pPr>
        <w:pStyle w:val="Heading2"/>
        <w:rPr>
          <w:rFonts w:asciiTheme="minorHAnsi" w:hAnsiTheme="minorHAnsi"/>
          <w:b/>
          <w:sz w:val="22"/>
          <w:szCs w:val="22"/>
          <w:u w:val="none"/>
        </w:rPr>
      </w:pPr>
    </w:p>
    <w:p w:rsidR="00343AE6" w:rsidRPr="003A384C" w:rsidRDefault="00343AE6" w:rsidP="00343AE6">
      <w:pPr>
        <w:rPr>
          <w:rFonts w:asciiTheme="minorHAnsi" w:hAnsiTheme="minorHAnsi"/>
          <w:b/>
          <w:sz w:val="22"/>
          <w:szCs w:val="22"/>
        </w:rPr>
      </w:pPr>
      <w:r w:rsidRPr="003A384C">
        <w:rPr>
          <w:rFonts w:asciiTheme="minorHAnsi" w:hAnsiTheme="minorHAnsi"/>
          <w:b/>
          <w:sz w:val="22"/>
          <w:szCs w:val="22"/>
        </w:rPr>
        <w:t xml:space="preserve"> </w:t>
      </w:r>
    </w:p>
    <w:p w:rsidR="00343AE6" w:rsidRPr="003A384C" w:rsidRDefault="00343AE6" w:rsidP="00343AE6">
      <w:pPr>
        <w:rPr>
          <w:rFonts w:asciiTheme="minorHAnsi" w:hAnsiTheme="minorHAnsi"/>
          <w:sz w:val="22"/>
          <w:szCs w:val="22"/>
        </w:rPr>
      </w:pPr>
    </w:p>
    <w:p w:rsidR="00343AE6" w:rsidRPr="00214960" w:rsidRDefault="00343AE6" w:rsidP="00343AE6">
      <w:pPr>
        <w:jc w:val="center"/>
        <w:rPr>
          <w:rFonts w:asciiTheme="minorHAnsi" w:hAnsiTheme="minorHAnsi"/>
          <w:b/>
        </w:rPr>
      </w:pPr>
      <w:r w:rsidRPr="003A384C">
        <w:rPr>
          <w:rFonts w:asciiTheme="minorHAnsi" w:hAnsiTheme="minorHAnsi"/>
          <w:sz w:val="22"/>
          <w:szCs w:val="22"/>
        </w:rPr>
        <w:br w:type="page"/>
      </w:r>
      <w:r w:rsidRPr="00214960">
        <w:rPr>
          <w:rFonts w:asciiTheme="minorHAnsi" w:hAnsiTheme="minorHAnsi"/>
          <w:b/>
        </w:rPr>
        <w:lastRenderedPageBreak/>
        <w:t>ASSESSMENT OF STUDENT ACHIEVEMENT</w:t>
      </w:r>
    </w:p>
    <w:p w:rsidR="00343AE6" w:rsidRPr="00214960" w:rsidRDefault="00343AE6" w:rsidP="00343AE6">
      <w:pPr>
        <w:rPr>
          <w:rFonts w:asciiTheme="minorHAnsi" w:hAnsiTheme="minorHAnsi"/>
          <w:sz w:val="22"/>
        </w:rPr>
      </w:pPr>
    </w:p>
    <w:p w:rsidR="00343AE6" w:rsidRDefault="00343AE6" w:rsidP="00343AE6">
      <w:pPr>
        <w:rPr>
          <w:rFonts w:asciiTheme="minorHAnsi" w:hAnsiTheme="minorHAnsi"/>
          <w:sz w:val="22"/>
        </w:rPr>
      </w:pPr>
      <w:r w:rsidRPr="00214960">
        <w:rPr>
          <w:rFonts w:asciiTheme="minorHAnsi" w:hAnsiTheme="minorHAnsi"/>
          <w:sz w:val="22"/>
        </w:rPr>
        <w:t xml:space="preserve">Assessment of student achievement is based on </w:t>
      </w:r>
      <w:r w:rsidR="005672AC">
        <w:rPr>
          <w:rFonts w:asciiTheme="minorHAnsi" w:hAnsiTheme="minorHAnsi"/>
          <w:sz w:val="22"/>
        </w:rPr>
        <w:t xml:space="preserve">the </w:t>
      </w:r>
      <w:r w:rsidRPr="00214960">
        <w:rPr>
          <w:rFonts w:asciiTheme="minorHAnsi" w:hAnsiTheme="minorHAnsi"/>
          <w:sz w:val="22"/>
        </w:rPr>
        <w:t>c</w:t>
      </w:r>
      <w:r w:rsidR="003C5552">
        <w:rPr>
          <w:rFonts w:asciiTheme="minorHAnsi" w:hAnsiTheme="minorHAnsi"/>
          <w:sz w:val="22"/>
        </w:rPr>
        <w:t>riteria</w:t>
      </w:r>
      <w:r w:rsidR="005A5FB7">
        <w:rPr>
          <w:rFonts w:asciiTheme="minorHAnsi" w:hAnsiTheme="minorHAnsi"/>
          <w:sz w:val="22"/>
        </w:rPr>
        <w:t>, objectives, and levels of achievement</w:t>
      </w:r>
      <w:r w:rsidR="003C5552">
        <w:rPr>
          <w:rFonts w:asciiTheme="minorHAnsi" w:hAnsiTheme="minorHAnsi"/>
          <w:sz w:val="22"/>
        </w:rPr>
        <w:t xml:space="preserve"> </w:t>
      </w:r>
      <w:r w:rsidR="00334AF6">
        <w:rPr>
          <w:rFonts w:asciiTheme="minorHAnsi" w:hAnsiTheme="minorHAnsi"/>
          <w:sz w:val="22"/>
        </w:rPr>
        <w:t>in</w:t>
      </w:r>
      <w:r w:rsidR="00B80B9A">
        <w:rPr>
          <w:rFonts w:asciiTheme="minorHAnsi" w:hAnsiTheme="minorHAnsi"/>
          <w:sz w:val="22"/>
        </w:rPr>
        <w:t xml:space="preserve"> </w:t>
      </w:r>
      <w:r w:rsidR="003C5552">
        <w:rPr>
          <w:rFonts w:asciiTheme="minorHAnsi" w:hAnsiTheme="minorHAnsi"/>
          <w:sz w:val="22"/>
        </w:rPr>
        <w:t xml:space="preserve">IB </w:t>
      </w:r>
      <w:r w:rsidR="00B80B9A">
        <w:rPr>
          <w:rFonts w:asciiTheme="minorHAnsi" w:hAnsiTheme="minorHAnsi"/>
          <w:sz w:val="22"/>
        </w:rPr>
        <w:t xml:space="preserve">Sciences </w:t>
      </w:r>
      <w:r w:rsidR="001231E1">
        <w:rPr>
          <w:rFonts w:asciiTheme="minorHAnsi" w:hAnsiTheme="minorHAnsi"/>
          <w:sz w:val="22"/>
        </w:rPr>
        <w:t>Year 3</w:t>
      </w:r>
      <w:r w:rsidR="000A42B2">
        <w:rPr>
          <w:rFonts w:asciiTheme="minorHAnsi" w:hAnsiTheme="minorHAnsi"/>
          <w:sz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CF2245" w:rsidTr="00C02662">
        <w:tc>
          <w:tcPr>
            <w:tcW w:w="1908" w:type="dxa"/>
          </w:tcPr>
          <w:p w:rsidR="00CF2245" w:rsidRDefault="00707D9A" w:rsidP="00CF2245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Criteria</w:t>
            </w:r>
          </w:p>
        </w:tc>
        <w:tc>
          <w:tcPr>
            <w:tcW w:w="9108" w:type="dxa"/>
          </w:tcPr>
          <w:p w:rsidR="00CF2245" w:rsidRDefault="00CF2245" w:rsidP="00CF2245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Objectives</w:t>
            </w:r>
          </w:p>
        </w:tc>
      </w:tr>
      <w:tr w:rsidR="00CF2245" w:rsidTr="00C02662">
        <w:tc>
          <w:tcPr>
            <w:tcW w:w="1908" w:type="dxa"/>
          </w:tcPr>
          <w:p w:rsidR="00AA10FF" w:rsidRDefault="00CF2245" w:rsidP="00343AE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A: Knowing and </w:t>
            </w:r>
          </w:p>
          <w:p w:rsidR="00CF2245" w:rsidRDefault="00AA10FF" w:rsidP="00343AE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</w:t>
            </w:r>
            <w:r w:rsidR="00CF2245">
              <w:rPr>
                <w:rFonts w:asciiTheme="minorHAnsi" w:hAnsiTheme="minorHAnsi"/>
                <w:sz w:val="22"/>
              </w:rPr>
              <w:t>understanding</w:t>
            </w:r>
          </w:p>
        </w:tc>
        <w:tc>
          <w:tcPr>
            <w:tcW w:w="9108" w:type="dxa"/>
          </w:tcPr>
          <w:p w:rsidR="00CF2245" w:rsidRPr="000A42B2" w:rsidRDefault="00CC458E" w:rsidP="00CF2245">
            <w:pPr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describe</w:t>
            </w:r>
            <w:r w:rsidR="00CF2245" w:rsidRPr="000A42B2">
              <w:rPr>
                <w:rFonts w:asciiTheme="minorHAnsi" w:hAnsiTheme="minorHAnsi"/>
                <w:sz w:val="22"/>
                <w:szCs w:val="22"/>
              </w:rPr>
              <w:t xml:space="preserve"> scientific knowledge</w:t>
            </w:r>
          </w:p>
          <w:p w:rsidR="00CF2245" w:rsidRDefault="00CF2245" w:rsidP="00CF2245">
            <w:pPr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0A42B2">
              <w:rPr>
                <w:rFonts w:asciiTheme="minorHAnsi" w:hAnsiTheme="minorHAnsi"/>
                <w:sz w:val="22"/>
                <w:szCs w:val="22"/>
                <w:lang w:val="en-US"/>
              </w:rPr>
              <w:t>apply scientific knowledge and understanding to solve problems set in familiar and unfamiliar situations</w:t>
            </w:r>
          </w:p>
          <w:p w:rsidR="00CF2245" w:rsidRPr="00CF2245" w:rsidRDefault="00CF2245" w:rsidP="00343AE6">
            <w:pPr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A42B2">
              <w:rPr>
                <w:rFonts w:asciiTheme="minorHAnsi" w:hAnsiTheme="minorHAnsi"/>
                <w:sz w:val="22"/>
                <w:szCs w:val="22"/>
                <w:lang w:val="en-US"/>
              </w:rPr>
              <w:t>analyse</w:t>
            </w:r>
            <w:proofErr w:type="spellEnd"/>
            <w:r w:rsidRPr="000A42B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information to make scientifically supported judgments</w:t>
            </w:r>
          </w:p>
        </w:tc>
      </w:tr>
      <w:tr w:rsidR="00CF2245" w:rsidTr="00C02662">
        <w:tc>
          <w:tcPr>
            <w:tcW w:w="1908" w:type="dxa"/>
          </w:tcPr>
          <w:p w:rsidR="00AA10FF" w:rsidRDefault="00CF2245" w:rsidP="00343AE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B: Inquiring and </w:t>
            </w:r>
          </w:p>
          <w:p w:rsidR="00CF2245" w:rsidRDefault="00AA10FF" w:rsidP="00343AE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</w:t>
            </w:r>
            <w:r w:rsidR="00CF2245">
              <w:rPr>
                <w:rFonts w:asciiTheme="minorHAnsi" w:hAnsiTheme="minorHAnsi"/>
                <w:sz w:val="22"/>
              </w:rPr>
              <w:t>designing</w:t>
            </w:r>
          </w:p>
        </w:tc>
        <w:tc>
          <w:tcPr>
            <w:tcW w:w="9108" w:type="dxa"/>
          </w:tcPr>
          <w:p w:rsidR="00CF2245" w:rsidRPr="000A42B2" w:rsidRDefault="002E5F7C" w:rsidP="00CF2245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describe</w:t>
            </w:r>
            <w:r w:rsidR="00CF2245" w:rsidRPr="000A42B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 problem or question to be tested by a scientific investigation</w:t>
            </w:r>
          </w:p>
          <w:p w:rsidR="00CF2245" w:rsidRPr="000A42B2" w:rsidRDefault="002E5F7C" w:rsidP="00CF2245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outline</w:t>
            </w:r>
            <w:r w:rsidR="00CF2245" w:rsidRPr="000A42B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 testable hypothesis and explain it using scientific reasoning</w:t>
            </w:r>
          </w:p>
          <w:p w:rsidR="00CF2245" w:rsidRDefault="002E5F7C" w:rsidP="00CF2245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describe</w:t>
            </w:r>
            <w:r w:rsidR="00CF2245" w:rsidRPr="000A42B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how to manipulate the variables, and explain how data will be collected</w:t>
            </w:r>
          </w:p>
          <w:p w:rsidR="00CF2245" w:rsidRPr="00CF2245" w:rsidRDefault="00CF2245" w:rsidP="00CF2245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CF2245">
              <w:rPr>
                <w:rFonts w:asciiTheme="minorHAnsi" w:hAnsiTheme="minorHAnsi"/>
                <w:sz w:val="22"/>
                <w:szCs w:val="22"/>
                <w:lang w:val="en-US"/>
              </w:rPr>
              <w:t>design scientific investigations</w:t>
            </w:r>
          </w:p>
        </w:tc>
      </w:tr>
      <w:tr w:rsidR="00CF2245" w:rsidTr="00C02662">
        <w:tc>
          <w:tcPr>
            <w:tcW w:w="1908" w:type="dxa"/>
          </w:tcPr>
          <w:p w:rsidR="002E5F7C" w:rsidRDefault="00CF2245" w:rsidP="00343AE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C: Processing and </w:t>
            </w:r>
          </w:p>
          <w:p w:rsidR="00CF2245" w:rsidRDefault="002E5F7C" w:rsidP="00343AE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</w:t>
            </w:r>
            <w:r w:rsidR="00CF2245">
              <w:rPr>
                <w:rFonts w:asciiTheme="minorHAnsi" w:hAnsiTheme="minorHAnsi"/>
                <w:sz w:val="22"/>
              </w:rPr>
              <w:t>evaluating</w:t>
            </w:r>
          </w:p>
        </w:tc>
        <w:tc>
          <w:tcPr>
            <w:tcW w:w="9108" w:type="dxa"/>
          </w:tcPr>
          <w:p w:rsidR="00707D9A" w:rsidRPr="00707D9A" w:rsidRDefault="00707D9A" w:rsidP="00707D9A">
            <w:pPr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07D9A">
              <w:rPr>
                <w:rFonts w:asciiTheme="minorHAnsi" w:hAnsiTheme="minorHAnsi"/>
                <w:sz w:val="22"/>
                <w:szCs w:val="22"/>
                <w:lang w:val="en-US"/>
              </w:rPr>
              <w:t>present collected and transformed data</w:t>
            </w:r>
          </w:p>
          <w:p w:rsidR="00707D9A" w:rsidRPr="00707D9A" w:rsidRDefault="002E5F7C" w:rsidP="00707D9A">
            <w:pPr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interpret data and describe</w:t>
            </w:r>
            <w:r w:rsidR="00707D9A" w:rsidRPr="00707D9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results using scientific reasoning</w:t>
            </w:r>
          </w:p>
          <w:p w:rsidR="00707D9A" w:rsidRPr="00707D9A" w:rsidRDefault="002E5F7C" w:rsidP="00707D9A">
            <w:pPr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discuss</w:t>
            </w:r>
            <w:r w:rsidR="00707D9A" w:rsidRPr="00707D9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the validity of a hypothesis based on the outcome of the scientific investigation</w:t>
            </w:r>
          </w:p>
          <w:p w:rsidR="00707D9A" w:rsidRPr="00707D9A" w:rsidRDefault="002E5F7C" w:rsidP="00707D9A">
            <w:pPr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discuss</w:t>
            </w:r>
            <w:r w:rsidR="00707D9A" w:rsidRPr="00707D9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the validity of the method</w:t>
            </w:r>
          </w:p>
          <w:p w:rsidR="00CF2245" w:rsidRPr="00707D9A" w:rsidRDefault="002E5F7C" w:rsidP="00707D9A">
            <w:pPr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describe</w:t>
            </w:r>
            <w:r w:rsidR="00707D9A" w:rsidRPr="00707D9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improvements or extensions to the method</w:t>
            </w:r>
          </w:p>
        </w:tc>
      </w:tr>
      <w:tr w:rsidR="00CF2245" w:rsidTr="00C02662">
        <w:tc>
          <w:tcPr>
            <w:tcW w:w="1908" w:type="dxa"/>
          </w:tcPr>
          <w:p w:rsidR="00C02662" w:rsidRDefault="00CF2245" w:rsidP="00343AE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D: Reflecting on </w:t>
            </w:r>
          </w:p>
          <w:p w:rsidR="00C02662" w:rsidRDefault="00C02662" w:rsidP="00343AE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</w:t>
            </w:r>
            <w:r w:rsidR="00CF2245">
              <w:rPr>
                <w:rFonts w:asciiTheme="minorHAnsi" w:hAnsiTheme="minorHAnsi"/>
                <w:sz w:val="22"/>
              </w:rPr>
              <w:t xml:space="preserve">the impacts of </w:t>
            </w:r>
          </w:p>
          <w:p w:rsidR="00CF2245" w:rsidRDefault="00C02662" w:rsidP="00343AE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</w:t>
            </w:r>
            <w:r w:rsidR="00CF2245">
              <w:rPr>
                <w:rFonts w:asciiTheme="minorHAnsi" w:hAnsiTheme="minorHAnsi"/>
                <w:sz w:val="22"/>
              </w:rPr>
              <w:t>science</w:t>
            </w:r>
          </w:p>
        </w:tc>
        <w:tc>
          <w:tcPr>
            <w:tcW w:w="9108" w:type="dxa"/>
          </w:tcPr>
          <w:p w:rsidR="00707D9A" w:rsidRPr="00707D9A" w:rsidRDefault="002E5F7C" w:rsidP="00707D9A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describe</w:t>
            </w:r>
            <w:r w:rsidR="00707D9A" w:rsidRPr="00707D9A">
              <w:rPr>
                <w:rFonts w:asciiTheme="minorHAnsi" w:hAnsiTheme="minorHAnsi"/>
                <w:sz w:val="22"/>
                <w:szCs w:val="22"/>
              </w:rPr>
              <w:t xml:space="preserve"> the ways in which science is applied and used to address a specific problem or issue</w:t>
            </w:r>
          </w:p>
          <w:p w:rsidR="00707D9A" w:rsidRPr="00707D9A" w:rsidRDefault="002E5F7C" w:rsidP="00707D9A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 and analyse</w:t>
            </w:r>
            <w:r w:rsidR="00707D9A" w:rsidRPr="00707D9A">
              <w:rPr>
                <w:rFonts w:asciiTheme="minorHAnsi" w:hAnsiTheme="minorHAnsi"/>
                <w:sz w:val="22"/>
                <w:szCs w:val="22"/>
              </w:rPr>
              <w:t xml:space="preserve"> the various implications of the use of science and its application in solving a specific problem or issue</w:t>
            </w:r>
          </w:p>
          <w:p w:rsidR="00707D9A" w:rsidRPr="00707D9A" w:rsidRDefault="00707D9A" w:rsidP="00707D9A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707D9A">
              <w:rPr>
                <w:rFonts w:asciiTheme="minorHAnsi" w:hAnsiTheme="minorHAnsi"/>
                <w:sz w:val="22"/>
                <w:szCs w:val="22"/>
              </w:rPr>
              <w:t>apply scientific language effectively</w:t>
            </w:r>
          </w:p>
          <w:p w:rsidR="00CF2245" w:rsidRPr="00707D9A" w:rsidRDefault="00707D9A" w:rsidP="00707D9A">
            <w:pPr>
              <w:numPr>
                <w:ilvl w:val="0"/>
                <w:numId w:val="1"/>
              </w:numPr>
            </w:pPr>
            <w:r w:rsidRPr="00707D9A">
              <w:rPr>
                <w:rFonts w:asciiTheme="minorHAnsi" w:hAnsiTheme="minorHAnsi"/>
                <w:sz w:val="22"/>
                <w:szCs w:val="22"/>
              </w:rPr>
              <w:t>document the work of others and sources of information used</w:t>
            </w:r>
          </w:p>
        </w:tc>
      </w:tr>
    </w:tbl>
    <w:p w:rsidR="00343AE6" w:rsidRPr="00214960" w:rsidRDefault="00343AE6" w:rsidP="00343AE6">
      <w:pPr>
        <w:rPr>
          <w:rFonts w:asciiTheme="minorHAnsi" w:hAnsiTheme="minorHAnsi"/>
          <w:sz w:val="22"/>
        </w:rPr>
      </w:pPr>
    </w:p>
    <w:p w:rsidR="00343AE6" w:rsidRPr="00214960" w:rsidRDefault="00343AE6" w:rsidP="00343AE6">
      <w:pPr>
        <w:rPr>
          <w:rFonts w:asciiTheme="minorHAnsi" w:hAnsiTheme="minorHAnsi"/>
          <w:sz w:val="22"/>
        </w:rPr>
      </w:pPr>
      <w:r w:rsidRPr="00214960">
        <w:rPr>
          <w:rFonts w:asciiTheme="minorHAnsi" w:hAnsiTheme="minorHAnsi"/>
          <w:sz w:val="22"/>
        </w:rPr>
        <w:t>Levels of Achievement: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070"/>
        <w:gridCol w:w="7038"/>
      </w:tblGrid>
      <w:tr w:rsidR="00343AE6" w:rsidRPr="00214960" w:rsidTr="004A406E">
        <w:tc>
          <w:tcPr>
            <w:tcW w:w="1908" w:type="dxa"/>
            <w:shd w:val="pct12" w:color="auto" w:fill="FFFFFF"/>
          </w:tcPr>
          <w:p w:rsidR="00343AE6" w:rsidRPr="00214960" w:rsidRDefault="00343AE6" w:rsidP="004A406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14960">
              <w:rPr>
                <w:rFonts w:asciiTheme="minorHAnsi" w:hAnsiTheme="minorHAnsi"/>
                <w:b/>
                <w:sz w:val="22"/>
              </w:rPr>
              <w:t>Percentage Grade Range</w:t>
            </w:r>
          </w:p>
        </w:tc>
        <w:tc>
          <w:tcPr>
            <w:tcW w:w="2070" w:type="dxa"/>
            <w:shd w:val="pct12" w:color="auto" w:fill="FFFFFF"/>
          </w:tcPr>
          <w:p w:rsidR="00343AE6" w:rsidRPr="00214960" w:rsidRDefault="00D136C6" w:rsidP="004A406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IB </w:t>
            </w:r>
            <w:r w:rsidR="00343AE6" w:rsidRPr="00214960">
              <w:rPr>
                <w:rFonts w:asciiTheme="minorHAnsi" w:hAnsiTheme="minorHAnsi"/>
                <w:b/>
                <w:sz w:val="22"/>
              </w:rPr>
              <w:t>Achievement</w:t>
            </w:r>
          </w:p>
          <w:p w:rsidR="00343AE6" w:rsidRPr="00214960" w:rsidRDefault="00343AE6" w:rsidP="004A406E">
            <w:pPr>
              <w:jc w:val="center"/>
              <w:rPr>
                <w:rFonts w:asciiTheme="minorHAnsi" w:hAnsiTheme="minorHAnsi"/>
                <w:sz w:val="22"/>
              </w:rPr>
            </w:pPr>
            <w:r w:rsidRPr="00214960">
              <w:rPr>
                <w:rFonts w:asciiTheme="minorHAnsi" w:hAnsiTheme="minorHAnsi"/>
                <w:b/>
                <w:sz w:val="22"/>
              </w:rPr>
              <w:t>Level</w:t>
            </w:r>
          </w:p>
        </w:tc>
        <w:tc>
          <w:tcPr>
            <w:tcW w:w="7038" w:type="dxa"/>
            <w:shd w:val="pct12" w:color="auto" w:fill="FFFFFF"/>
          </w:tcPr>
          <w:p w:rsidR="00343AE6" w:rsidRPr="00214960" w:rsidRDefault="00343AE6" w:rsidP="004A406E">
            <w:pPr>
              <w:rPr>
                <w:rFonts w:asciiTheme="minorHAnsi" w:hAnsiTheme="minorHAnsi"/>
                <w:b/>
                <w:sz w:val="22"/>
              </w:rPr>
            </w:pPr>
          </w:p>
          <w:p w:rsidR="00343AE6" w:rsidRPr="00214960" w:rsidRDefault="00343AE6" w:rsidP="004A406E">
            <w:pPr>
              <w:rPr>
                <w:rFonts w:asciiTheme="minorHAnsi" w:hAnsiTheme="minorHAnsi"/>
                <w:sz w:val="22"/>
              </w:rPr>
            </w:pPr>
            <w:r w:rsidRPr="00214960">
              <w:rPr>
                <w:rFonts w:asciiTheme="minorHAnsi" w:hAnsiTheme="minorHAnsi"/>
                <w:b/>
                <w:sz w:val="22"/>
              </w:rPr>
              <w:t>Summary Description</w:t>
            </w:r>
          </w:p>
        </w:tc>
      </w:tr>
      <w:tr w:rsidR="00343AE6" w:rsidRPr="00214960" w:rsidTr="004A406E">
        <w:tc>
          <w:tcPr>
            <w:tcW w:w="1908" w:type="dxa"/>
          </w:tcPr>
          <w:p w:rsidR="00343AE6" w:rsidRPr="00214960" w:rsidRDefault="00343AE6" w:rsidP="004A406E">
            <w:pPr>
              <w:jc w:val="center"/>
              <w:rPr>
                <w:rFonts w:asciiTheme="minorHAnsi" w:hAnsiTheme="minorHAnsi"/>
                <w:sz w:val="22"/>
              </w:rPr>
            </w:pPr>
            <w:r w:rsidRPr="00214960">
              <w:rPr>
                <w:rFonts w:asciiTheme="minorHAnsi" w:hAnsiTheme="minorHAnsi"/>
                <w:sz w:val="22"/>
              </w:rPr>
              <w:t>80 – 100 %</w:t>
            </w:r>
          </w:p>
        </w:tc>
        <w:tc>
          <w:tcPr>
            <w:tcW w:w="2070" w:type="dxa"/>
          </w:tcPr>
          <w:p w:rsidR="00343AE6" w:rsidRPr="00214960" w:rsidRDefault="00D136C6" w:rsidP="004A406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5-8</w:t>
            </w:r>
          </w:p>
        </w:tc>
        <w:tc>
          <w:tcPr>
            <w:tcW w:w="7038" w:type="dxa"/>
          </w:tcPr>
          <w:p w:rsidR="00343AE6" w:rsidRPr="00214960" w:rsidRDefault="00343AE6" w:rsidP="004A406E">
            <w:pPr>
              <w:rPr>
                <w:rFonts w:asciiTheme="minorHAnsi" w:hAnsiTheme="minorHAnsi"/>
                <w:sz w:val="22"/>
              </w:rPr>
            </w:pPr>
            <w:r w:rsidRPr="00214960">
              <w:rPr>
                <w:rFonts w:asciiTheme="minorHAnsi" w:hAnsiTheme="minorHAnsi"/>
                <w:sz w:val="22"/>
              </w:rPr>
              <w:t>A very high to outstanding level of achievement.</w:t>
            </w:r>
          </w:p>
          <w:p w:rsidR="00343AE6" w:rsidRPr="00214960" w:rsidRDefault="00343AE6" w:rsidP="004A406E">
            <w:pPr>
              <w:rPr>
                <w:rFonts w:asciiTheme="minorHAnsi" w:hAnsiTheme="minorHAnsi"/>
                <w:sz w:val="22"/>
              </w:rPr>
            </w:pPr>
            <w:r w:rsidRPr="00214960">
              <w:rPr>
                <w:rFonts w:asciiTheme="minorHAnsi" w:hAnsiTheme="minorHAnsi"/>
                <w:sz w:val="22"/>
              </w:rPr>
              <w:t>Achievement is above the provincial standard.</w:t>
            </w:r>
          </w:p>
        </w:tc>
      </w:tr>
      <w:tr w:rsidR="00343AE6" w:rsidRPr="00214960" w:rsidTr="004A406E">
        <w:tc>
          <w:tcPr>
            <w:tcW w:w="1908" w:type="dxa"/>
          </w:tcPr>
          <w:p w:rsidR="00343AE6" w:rsidRPr="00214960" w:rsidRDefault="00343AE6" w:rsidP="004A406E">
            <w:pPr>
              <w:jc w:val="center"/>
              <w:rPr>
                <w:rFonts w:asciiTheme="minorHAnsi" w:hAnsiTheme="minorHAnsi"/>
                <w:sz w:val="22"/>
              </w:rPr>
            </w:pPr>
            <w:r w:rsidRPr="00214960">
              <w:rPr>
                <w:rFonts w:asciiTheme="minorHAnsi" w:hAnsiTheme="minorHAnsi"/>
                <w:sz w:val="22"/>
              </w:rPr>
              <w:t>70 – 79%</w:t>
            </w:r>
          </w:p>
        </w:tc>
        <w:tc>
          <w:tcPr>
            <w:tcW w:w="2070" w:type="dxa"/>
          </w:tcPr>
          <w:p w:rsidR="00343AE6" w:rsidRPr="00214960" w:rsidRDefault="00D136C6" w:rsidP="004A406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7038" w:type="dxa"/>
          </w:tcPr>
          <w:p w:rsidR="00807E5C" w:rsidRDefault="00343AE6" w:rsidP="004A406E">
            <w:pPr>
              <w:rPr>
                <w:rFonts w:asciiTheme="minorHAnsi" w:hAnsiTheme="minorHAnsi"/>
                <w:sz w:val="22"/>
              </w:rPr>
            </w:pPr>
            <w:r w:rsidRPr="00214960">
              <w:rPr>
                <w:rFonts w:asciiTheme="minorHAnsi" w:hAnsiTheme="minorHAnsi"/>
                <w:sz w:val="22"/>
              </w:rPr>
              <w:t xml:space="preserve">A high level of achievement. </w:t>
            </w:r>
          </w:p>
          <w:p w:rsidR="00343AE6" w:rsidRPr="00214960" w:rsidRDefault="00343AE6" w:rsidP="004A406E">
            <w:pPr>
              <w:rPr>
                <w:rFonts w:asciiTheme="minorHAnsi" w:hAnsiTheme="minorHAnsi"/>
                <w:sz w:val="22"/>
              </w:rPr>
            </w:pPr>
            <w:r w:rsidRPr="00214960">
              <w:rPr>
                <w:rFonts w:asciiTheme="minorHAnsi" w:hAnsiTheme="minorHAnsi"/>
                <w:sz w:val="22"/>
              </w:rPr>
              <w:t>Achievement is at the provincial standard.</w:t>
            </w:r>
          </w:p>
        </w:tc>
      </w:tr>
      <w:tr w:rsidR="00343AE6" w:rsidRPr="00214960" w:rsidTr="004A406E">
        <w:tc>
          <w:tcPr>
            <w:tcW w:w="1908" w:type="dxa"/>
          </w:tcPr>
          <w:p w:rsidR="00343AE6" w:rsidRPr="00214960" w:rsidRDefault="00343AE6" w:rsidP="004A406E">
            <w:pPr>
              <w:jc w:val="center"/>
              <w:rPr>
                <w:rFonts w:asciiTheme="minorHAnsi" w:hAnsiTheme="minorHAnsi"/>
                <w:sz w:val="22"/>
              </w:rPr>
            </w:pPr>
            <w:r w:rsidRPr="00214960">
              <w:rPr>
                <w:rFonts w:asciiTheme="minorHAnsi" w:hAnsiTheme="minorHAnsi"/>
                <w:sz w:val="22"/>
              </w:rPr>
              <w:t>60 – 69%</w:t>
            </w:r>
          </w:p>
        </w:tc>
        <w:tc>
          <w:tcPr>
            <w:tcW w:w="2070" w:type="dxa"/>
          </w:tcPr>
          <w:p w:rsidR="00343AE6" w:rsidRPr="00214960" w:rsidRDefault="00D136C6" w:rsidP="004A406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7038" w:type="dxa"/>
          </w:tcPr>
          <w:p w:rsidR="00807E5C" w:rsidRDefault="00343AE6" w:rsidP="004A406E">
            <w:pPr>
              <w:rPr>
                <w:rFonts w:asciiTheme="minorHAnsi" w:hAnsiTheme="minorHAnsi"/>
                <w:sz w:val="22"/>
              </w:rPr>
            </w:pPr>
            <w:r w:rsidRPr="00214960">
              <w:rPr>
                <w:rFonts w:asciiTheme="minorHAnsi" w:hAnsiTheme="minorHAnsi"/>
                <w:sz w:val="22"/>
              </w:rPr>
              <w:t xml:space="preserve">A moderate level of achievement.  </w:t>
            </w:r>
          </w:p>
          <w:p w:rsidR="00343AE6" w:rsidRPr="00214960" w:rsidRDefault="00343AE6" w:rsidP="004A406E">
            <w:pPr>
              <w:rPr>
                <w:rFonts w:asciiTheme="minorHAnsi" w:hAnsiTheme="minorHAnsi"/>
                <w:sz w:val="22"/>
              </w:rPr>
            </w:pPr>
            <w:r w:rsidRPr="00214960">
              <w:rPr>
                <w:rFonts w:asciiTheme="minorHAnsi" w:hAnsiTheme="minorHAnsi"/>
                <w:sz w:val="22"/>
              </w:rPr>
              <w:t>Achievement is below, but approaching, the provincial standard</w:t>
            </w:r>
            <w:r w:rsidR="000A42B2">
              <w:rPr>
                <w:rFonts w:asciiTheme="minorHAnsi" w:hAnsiTheme="minorHAnsi"/>
                <w:sz w:val="22"/>
              </w:rPr>
              <w:t>.</w:t>
            </w:r>
          </w:p>
        </w:tc>
      </w:tr>
      <w:tr w:rsidR="00343AE6" w:rsidRPr="00214960" w:rsidTr="004A406E">
        <w:tc>
          <w:tcPr>
            <w:tcW w:w="1908" w:type="dxa"/>
          </w:tcPr>
          <w:p w:rsidR="00343AE6" w:rsidRPr="00214960" w:rsidRDefault="00343AE6" w:rsidP="004A406E">
            <w:pPr>
              <w:jc w:val="center"/>
              <w:rPr>
                <w:rFonts w:asciiTheme="minorHAnsi" w:hAnsiTheme="minorHAnsi"/>
                <w:sz w:val="22"/>
              </w:rPr>
            </w:pPr>
            <w:r w:rsidRPr="00214960">
              <w:rPr>
                <w:rFonts w:asciiTheme="minorHAnsi" w:hAnsiTheme="minorHAnsi"/>
                <w:sz w:val="22"/>
              </w:rPr>
              <w:t>50 – 59%</w:t>
            </w:r>
          </w:p>
        </w:tc>
        <w:tc>
          <w:tcPr>
            <w:tcW w:w="2070" w:type="dxa"/>
          </w:tcPr>
          <w:p w:rsidR="00343AE6" w:rsidRPr="00214960" w:rsidRDefault="00D136C6" w:rsidP="004A406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7038" w:type="dxa"/>
          </w:tcPr>
          <w:p w:rsidR="00807E5C" w:rsidRDefault="00343AE6" w:rsidP="004A406E">
            <w:pPr>
              <w:rPr>
                <w:rFonts w:asciiTheme="minorHAnsi" w:hAnsiTheme="minorHAnsi"/>
                <w:sz w:val="22"/>
              </w:rPr>
            </w:pPr>
            <w:r w:rsidRPr="00214960">
              <w:rPr>
                <w:rFonts w:asciiTheme="minorHAnsi" w:hAnsiTheme="minorHAnsi"/>
                <w:sz w:val="22"/>
              </w:rPr>
              <w:t xml:space="preserve">A passable level of achievement.  </w:t>
            </w:r>
          </w:p>
          <w:p w:rsidR="00343AE6" w:rsidRPr="00214960" w:rsidRDefault="00343AE6" w:rsidP="004A406E">
            <w:pPr>
              <w:rPr>
                <w:rFonts w:asciiTheme="minorHAnsi" w:hAnsiTheme="minorHAnsi"/>
                <w:sz w:val="22"/>
              </w:rPr>
            </w:pPr>
            <w:r w:rsidRPr="00214960">
              <w:rPr>
                <w:rFonts w:asciiTheme="minorHAnsi" w:hAnsiTheme="minorHAnsi"/>
                <w:sz w:val="22"/>
              </w:rPr>
              <w:t>Achievement is below the provincial standard.</w:t>
            </w:r>
          </w:p>
        </w:tc>
      </w:tr>
      <w:tr w:rsidR="00D136C6" w:rsidRPr="00214960" w:rsidTr="004A406E">
        <w:tc>
          <w:tcPr>
            <w:tcW w:w="1908" w:type="dxa"/>
          </w:tcPr>
          <w:p w:rsidR="00D136C6" w:rsidRPr="00214960" w:rsidRDefault="00D136C6" w:rsidP="004A406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Below 50%</w:t>
            </w:r>
          </w:p>
        </w:tc>
        <w:tc>
          <w:tcPr>
            <w:tcW w:w="2070" w:type="dxa"/>
          </w:tcPr>
          <w:p w:rsidR="00D136C6" w:rsidRDefault="00D136C6" w:rsidP="004A406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0-1</w:t>
            </w:r>
          </w:p>
        </w:tc>
        <w:tc>
          <w:tcPr>
            <w:tcW w:w="7038" w:type="dxa"/>
          </w:tcPr>
          <w:p w:rsidR="00D136C6" w:rsidRPr="00214960" w:rsidRDefault="00D136C6" w:rsidP="006F12B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Insufficient achievement of curriculum expectations.  </w:t>
            </w:r>
          </w:p>
        </w:tc>
      </w:tr>
    </w:tbl>
    <w:p w:rsidR="00483546" w:rsidRDefault="00483546" w:rsidP="00343AE6">
      <w:pPr>
        <w:rPr>
          <w:rFonts w:asciiTheme="minorHAnsi" w:hAnsiTheme="minorHAnsi"/>
          <w:sz w:val="22"/>
        </w:rPr>
      </w:pPr>
    </w:p>
    <w:p w:rsidR="00343AE6" w:rsidRPr="00214960" w:rsidRDefault="00343AE6" w:rsidP="00343AE6">
      <w:pPr>
        <w:rPr>
          <w:rFonts w:asciiTheme="minorHAnsi" w:hAnsiTheme="minorHAnsi"/>
          <w:sz w:val="22"/>
        </w:rPr>
      </w:pPr>
      <w:r w:rsidRPr="00214960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A228883" wp14:editId="59DBDB7C">
                <wp:simplePos x="0" y="0"/>
                <wp:positionH relativeFrom="column">
                  <wp:posOffset>-95250</wp:posOffset>
                </wp:positionH>
                <wp:positionV relativeFrom="paragraph">
                  <wp:posOffset>31750</wp:posOffset>
                </wp:positionV>
                <wp:extent cx="7040880" cy="1076325"/>
                <wp:effectExtent l="0" t="0" r="2667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AE6" w:rsidRPr="00BB3B68" w:rsidRDefault="00343AE6" w:rsidP="00343AE6">
                            <w:pPr>
                              <w:pStyle w:val="Heading1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BB3B68">
                              <w:rPr>
                                <w:rFonts w:asciiTheme="minorHAnsi" w:hAnsiTheme="minorHAnsi"/>
                                <w:sz w:val="22"/>
                              </w:rPr>
                              <w:t>WEI</w:t>
                            </w:r>
                            <w:r w:rsidR="007D565E">
                              <w:rPr>
                                <w:rFonts w:asciiTheme="minorHAnsi" w:hAnsiTheme="minorHAnsi"/>
                                <w:sz w:val="22"/>
                              </w:rPr>
                              <w:t>GHTING of each CRITERION</w:t>
                            </w:r>
                            <w:r w:rsidR="007D565E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="007D565E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="005672AC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="005672AC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="00813B13">
                              <w:rPr>
                                <w:rFonts w:asciiTheme="minorHAnsi" w:hAnsiTheme="minorHAnsi"/>
                                <w:sz w:val="22"/>
                              </w:rPr>
                              <w:t>ASSESSMENT</w:t>
                            </w:r>
                            <w:r w:rsidR="00E17C56" w:rsidRPr="00EC7F74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STRATEGIES</w:t>
                            </w:r>
                          </w:p>
                          <w:p w:rsidR="00343AE6" w:rsidRPr="00017211" w:rsidRDefault="00FB31FF" w:rsidP="00343AE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Knowing and u</w:t>
                            </w:r>
                            <w:r w:rsidR="005672AC" w:rsidRPr="00017211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nderstanding </w:t>
                            </w:r>
                            <w:r w:rsidR="005672AC" w:rsidRPr="00017211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="005317E7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    </w:t>
                            </w:r>
                            <w:r w:rsidR="005672AC" w:rsidRPr="00017211">
                              <w:rPr>
                                <w:rFonts w:asciiTheme="minorHAnsi" w:hAnsiTheme="minorHAnsi"/>
                                <w:sz w:val="22"/>
                              </w:rPr>
                              <w:t>25</w:t>
                            </w:r>
                            <w:r w:rsidR="005317E7">
                              <w:rPr>
                                <w:rFonts w:asciiTheme="minorHAnsi" w:hAnsiTheme="minorHAnsi"/>
                                <w:sz w:val="22"/>
                              </w:rPr>
                              <w:t>%</w:t>
                            </w:r>
                            <w:r w:rsidR="00343AE6" w:rsidRPr="00017211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="00E17C56" w:rsidRPr="00446B3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Throughout the year, students will be given tests and</w:t>
                            </w:r>
                            <w:r w:rsidR="00E17C56">
                              <w:t xml:space="preserve"> </w:t>
                            </w:r>
                          </w:p>
                          <w:p w:rsidR="00343AE6" w:rsidRPr="00017211" w:rsidRDefault="005672AC" w:rsidP="00343AE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017211">
                              <w:rPr>
                                <w:rFonts w:asciiTheme="minorHAnsi" w:hAnsiTheme="minorHAnsi"/>
                                <w:sz w:val="22"/>
                              </w:rPr>
                              <w:t>I</w:t>
                            </w:r>
                            <w:r w:rsidR="00FB31FF">
                              <w:rPr>
                                <w:rFonts w:asciiTheme="minorHAnsi" w:hAnsiTheme="minorHAnsi"/>
                                <w:sz w:val="22"/>
                              </w:rPr>
                              <w:t>nquiring and designing</w:t>
                            </w:r>
                            <w:r w:rsidR="00B60C4A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="00B60C4A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="005317E7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    </w:t>
                            </w:r>
                            <w:r w:rsidRPr="00017211">
                              <w:rPr>
                                <w:rFonts w:asciiTheme="minorHAnsi" w:hAnsiTheme="minorHAnsi"/>
                                <w:sz w:val="22"/>
                              </w:rPr>
                              <w:t>2</w:t>
                            </w:r>
                            <w:r w:rsidR="00343AE6" w:rsidRPr="00017211">
                              <w:rPr>
                                <w:rFonts w:asciiTheme="minorHAnsi" w:hAnsiTheme="minorHAnsi"/>
                                <w:sz w:val="22"/>
                              </w:rPr>
                              <w:t>5%</w:t>
                            </w:r>
                            <w:r w:rsidR="005317E7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="00E17C56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various </w:t>
                            </w:r>
                            <w:r w:rsidR="00144C91">
                              <w:rPr>
                                <w:rFonts w:asciiTheme="minorHAnsi" w:hAnsiTheme="minorHAnsi"/>
                                <w:sz w:val="22"/>
                              </w:rPr>
                              <w:t>assessment</w:t>
                            </w:r>
                            <w:r w:rsidR="00E17C56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tasks to determine their level of conceptual</w:t>
                            </w:r>
                          </w:p>
                          <w:p w:rsidR="00343AE6" w:rsidRPr="00017211" w:rsidRDefault="00FB31FF" w:rsidP="00343AE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Processing and evaluating</w:t>
                            </w:r>
                            <w:r w:rsidR="00343AE6" w:rsidRPr="00017211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343AE6" w:rsidRPr="00017211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="00343AE6" w:rsidRPr="00017211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   </w:t>
                            </w:r>
                            <w:r w:rsidR="005317E7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5672AC" w:rsidRPr="00017211">
                              <w:rPr>
                                <w:rFonts w:asciiTheme="minorHAnsi" w:hAnsiTheme="minorHAnsi"/>
                                <w:sz w:val="22"/>
                              </w:rPr>
                              <w:t>2</w:t>
                            </w:r>
                            <w:r w:rsidR="00343AE6" w:rsidRPr="00017211">
                              <w:rPr>
                                <w:rFonts w:asciiTheme="minorHAnsi" w:hAnsiTheme="minorHAnsi"/>
                                <w:sz w:val="22"/>
                              </w:rPr>
                              <w:t>5%</w:t>
                            </w:r>
                            <w:r w:rsidR="00E17C56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understanding and acquisition of skills.</w:t>
                            </w:r>
                          </w:p>
                          <w:p w:rsidR="00343AE6" w:rsidRPr="007D565E" w:rsidRDefault="00FB31FF" w:rsidP="00343AE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Reflecting on the impacts of science        </w:t>
                            </w:r>
                            <w:r w:rsidR="00954A8B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5672AC" w:rsidRPr="00017211">
                              <w:rPr>
                                <w:rFonts w:asciiTheme="minorHAnsi" w:hAnsiTheme="minorHAnsi"/>
                                <w:sz w:val="22"/>
                              </w:rPr>
                              <w:t>25</w:t>
                            </w:r>
                            <w:r w:rsidR="00343AE6" w:rsidRPr="00017211">
                              <w:rPr>
                                <w:rFonts w:asciiTheme="minorHAnsi" w:hAnsiTheme="minorHAnsi"/>
                                <w:sz w:val="22"/>
                              </w:rPr>
                              <w:t>%</w:t>
                            </w:r>
                            <w:r w:rsidR="00343AE6" w:rsidRPr="00017211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</w:p>
                          <w:p w:rsidR="007D565E" w:rsidRDefault="007D565E" w:rsidP="00343AE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343AE6" w:rsidRDefault="00343AE6" w:rsidP="00343AE6">
                            <w:pPr>
                              <w:tabs>
                                <w:tab w:val="left" w:pos="360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-7.5pt;margin-top:2.5pt;width:554.4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" o:allowincell="f">
                <v:textbox>
                  <w:txbxContent>
                    <w:p w:rsidR="00343AE6" w:rsidRPr="00BB3B68" w:rsidRDefault="00343AE6" w:rsidP="00343AE6">
                      <w:pPr>
                        <w:pStyle w:val="Heading1"/>
                        <w:rPr>
                          <w:rFonts w:asciiTheme="minorHAnsi" w:hAnsiTheme="minorHAnsi"/>
                          <w:sz w:val="22"/>
                        </w:rPr>
                      </w:pPr>
                      <w:r w:rsidRPr="00BB3B68">
                        <w:rPr>
                          <w:rFonts w:asciiTheme="minorHAnsi" w:hAnsiTheme="minorHAnsi"/>
                          <w:sz w:val="22"/>
                        </w:rPr>
                        <w:t>WEI</w:t>
                      </w:r>
                      <w:r w:rsidR="007D565E">
                        <w:rPr>
                          <w:rFonts w:asciiTheme="minorHAnsi" w:hAnsiTheme="minorHAnsi"/>
                          <w:sz w:val="22"/>
                        </w:rPr>
                        <w:t>GHTING of each CRITERION</w:t>
                      </w:r>
                      <w:r w:rsidR="007D565E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="007D565E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="005672AC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="005672AC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="00813B13">
                        <w:rPr>
                          <w:rFonts w:asciiTheme="minorHAnsi" w:hAnsiTheme="minorHAnsi"/>
                          <w:sz w:val="22"/>
                        </w:rPr>
                        <w:t>ASSESSMENT</w:t>
                      </w:r>
                      <w:r w:rsidR="00E17C56" w:rsidRPr="00EC7F74">
                        <w:rPr>
                          <w:rFonts w:asciiTheme="minorHAnsi" w:hAnsiTheme="minorHAnsi"/>
                          <w:sz w:val="22"/>
                        </w:rPr>
                        <w:t xml:space="preserve"> STRATEGIES</w:t>
                      </w:r>
                    </w:p>
                    <w:p w:rsidR="00343AE6" w:rsidRPr="00017211" w:rsidRDefault="00FB31FF" w:rsidP="00343AE6">
                      <w:pPr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Knowing and u</w:t>
                      </w:r>
                      <w:r w:rsidR="005672AC" w:rsidRPr="00017211">
                        <w:rPr>
                          <w:rFonts w:asciiTheme="minorHAnsi" w:hAnsiTheme="minorHAnsi"/>
                          <w:sz w:val="22"/>
                        </w:rPr>
                        <w:t xml:space="preserve">nderstanding </w:t>
                      </w:r>
                      <w:r w:rsidR="005672AC" w:rsidRPr="00017211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="005317E7">
                        <w:rPr>
                          <w:rFonts w:asciiTheme="minorHAnsi" w:hAnsiTheme="minorHAnsi"/>
                          <w:sz w:val="22"/>
                        </w:rPr>
                        <w:t xml:space="preserve">        </w:t>
                      </w:r>
                      <w:r w:rsidR="005672AC" w:rsidRPr="00017211">
                        <w:rPr>
                          <w:rFonts w:asciiTheme="minorHAnsi" w:hAnsiTheme="minorHAnsi"/>
                          <w:sz w:val="22"/>
                        </w:rPr>
                        <w:t>25</w:t>
                      </w:r>
                      <w:r w:rsidR="005317E7">
                        <w:rPr>
                          <w:rFonts w:asciiTheme="minorHAnsi" w:hAnsiTheme="minorHAnsi"/>
                          <w:sz w:val="22"/>
                        </w:rPr>
                        <w:t>%</w:t>
                      </w:r>
                      <w:r w:rsidR="00343AE6" w:rsidRPr="00017211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="00E17C56" w:rsidRPr="00446B3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Throughout the year, students will be given tests and</w:t>
                      </w:r>
                      <w:r w:rsidR="00E17C56">
                        <w:t xml:space="preserve"> </w:t>
                      </w:r>
                    </w:p>
                    <w:p w:rsidR="00343AE6" w:rsidRPr="00017211" w:rsidRDefault="005672AC" w:rsidP="00343AE6">
                      <w:pPr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 w:rsidRPr="00017211">
                        <w:rPr>
                          <w:rFonts w:asciiTheme="minorHAnsi" w:hAnsiTheme="minorHAnsi"/>
                          <w:sz w:val="22"/>
                        </w:rPr>
                        <w:t>I</w:t>
                      </w:r>
                      <w:r w:rsidR="00FB31FF">
                        <w:rPr>
                          <w:rFonts w:asciiTheme="minorHAnsi" w:hAnsiTheme="minorHAnsi"/>
                          <w:sz w:val="22"/>
                        </w:rPr>
                        <w:t>nquiring and designing</w:t>
                      </w:r>
                      <w:r w:rsidR="00B60C4A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="00B60C4A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="005317E7">
                        <w:rPr>
                          <w:rFonts w:asciiTheme="minorHAnsi" w:hAnsiTheme="minorHAnsi"/>
                          <w:sz w:val="22"/>
                        </w:rPr>
                        <w:t xml:space="preserve">        </w:t>
                      </w:r>
                      <w:r w:rsidRPr="00017211">
                        <w:rPr>
                          <w:rFonts w:asciiTheme="minorHAnsi" w:hAnsiTheme="minorHAnsi"/>
                          <w:sz w:val="22"/>
                        </w:rPr>
                        <w:t>2</w:t>
                      </w:r>
                      <w:r w:rsidR="00343AE6" w:rsidRPr="00017211">
                        <w:rPr>
                          <w:rFonts w:asciiTheme="minorHAnsi" w:hAnsiTheme="minorHAnsi"/>
                          <w:sz w:val="22"/>
                        </w:rPr>
                        <w:t>5%</w:t>
                      </w:r>
                      <w:r w:rsidR="005317E7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="00E17C56">
                        <w:rPr>
                          <w:rFonts w:asciiTheme="minorHAnsi" w:hAnsiTheme="minorHAnsi"/>
                          <w:sz w:val="22"/>
                        </w:rPr>
                        <w:t xml:space="preserve">various </w:t>
                      </w:r>
                      <w:r w:rsidR="00144C91">
                        <w:rPr>
                          <w:rFonts w:asciiTheme="minorHAnsi" w:hAnsiTheme="minorHAnsi"/>
                          <w:sz w:val="22"/>
                        </w:rPr>
                        <w:t>assessment</w:t>
                      </w:r>
                      <w:r w:rsidR="00E17C56">
                        <w:rPr>
                          <w:rFonts w:asciiTheme="minorHAnsi" w:hAnsiTheme="minorHAnsi"/>
                          <w:sz w:val="22"/>
                        </w:rPr>
                        <w:t xml:space="preserve"> tasks to determine their level of conceptual</w:t>
                      </w:r>
                    </w:p>
                    <w:p w:rsidR="00343AE6" w:rsidRPr="00017211" w:rsidRDefault="00FB31FF" w:rsidP="00343AE6">
                      <w:pPr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Processing and evaluating</w:t>
                      </w:r>
                      <w:r w:rsidR="00343AE6" w:rsidRPr="00017211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343AE6" w:rsidRPr="00017211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="00343AE6" w:rsidRPr="00017211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      </w:t>
                      </w:r>
                      <w:r w:rsidR="005317E7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5672AC" w:rsidRPr="00017211">
                        <w:rPr>
                          <w:rFonts w:asciiTheme="minorHAnsi" w:hAnsiTheme="minorHAnsi"/>
                          <w:sz w:val="22"/>
                        </w:rPr>
                        <w:t>2</w:t>
                      </w:r>
                      <w:r w:rsidR="00343AE6" w:rsidRPr="00017211">
                        <w:rPr>
                          <w:rFonts w:asciiTheme="minorHAnsi" w:hAnsiTheme="minorHAnsi"/>
                          <w:sz w:val="22"/>
                        </w:rPr>
                        <w:t>5%</w:t>
                      </w:r>
                      <w:r w:rsidR="00E17C56">
                        <w:rPr>
                          <w:rFonts w:asciiTheme="minorHAnsi" w:hAnsiTheme="minorHAnsi"/>
                          <w:sz w:val="22"/>
                        </w:rPr>
                        <w:tab/>
                        <w:t>understanding and acquisition of skills.</w:t>
                      </w:r>
                    </w:p>
                    <w:p w:rsidR="00343AE6" w:rsidRPr="007D565E" w:rsidRDefault="00FB31FF" w:rsidP="00343AE6">
                      <w:pPr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Reflecting on the impacts of science        </w:t>
                      </w:r>
                      <w:r w:rsidR="00954A8B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5672AC" w:rsidRPr="00017211">
                        <w:rPr>
                          <w:rFonts w:asciiTheme="minorHAnsi" w:hAnsiTheme="minorHAnsi"/>
                          <w:sz w:val="22"/>
                        </w:rPr>
                        <w:t>25</w:t>
                      </w:r>
                      <w:r w:rsidR="00343AE6" w:rsidRPr="00017211">
                        <w:rPr>
                          <w:rFonts w:asciiTheme="minorHAnsi" w:hAnsiTheme="minorHAnsi"/>
                          <w:sz w:val="22"/>
                        </w:rPr>
                        <w:t>%</w:t>
                      </w:r>
                      <w:r w:rsidR="00343AE6" w:rsidRPr="00017211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</w:p>
                    <w:p w:rsidR="007D565E" w:rsidRDefault="007D565E" w:rsidP="00343AE6">
                      <w:pPr>
                        <w:rPr>
                          <w:sz w:val="22"/>
                        </w:rPr>
                      </w:pPr>
                    </w:p>
                    <w:p w:rsidR="00343AE6" w:rsidRDefault="00343AE6" w:rsidP="00343AE6">
                      <w:pPr>
                        <w:tabs>
                          <w:tab w:val="left" w:pos="360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343AE6" w:rsidRPr="00214960" w:rsidRDefault="00343AE6" w:rsidP="00343AE6">
      <w:pPr>
        <w:rPr>
          <w:rFonts w:asciiTheme="minorHAnsi" w:hAnsiTheme="minorHAnsi"/>
          <w:sz w:val="22"/>
        </w:rPr>
      </w:pPr>
    </w:p>
    <w:p w:rsidR="00343AE6" w:rsidRPr="00214960" w:rsidRDefault="00343AE6" w:rsidP="00343AE6">
      <w:pPr>
        <w:rPr>
          <w:rFonts w:asciiTheme="minorHAnsi" w:hAnsiTheme="minorHAnsi"/>
          <w:sz w:val="22"/>
        </w:rPr>
      </w:pPr>
    </w:p>
    <w:p w:rsidR="00343AE6" w:rsidRPr="00214960" w:rsidRDefault="00343AE6" w:rsidP="00343AE6">
      <w:pPr>
        <w:rPr>
          <w:rFonts w:asciiTheme="minorHAnsi" w:hAnsiTheme="minorHAnsi"/>
          <w:sz w:val="22"/>
        </w:rPr>
      </w:pPr>
    </w:p>
    <w:p w:rsidR="00343AE6" w:rsidRPr="00214960" w:rsidRDefault="00343AE6" w:rsidP="00343AE6">
      <w:pPr>
        <w:rPr>
          <w:rFonts w:asciiTheme="minorHAnsi" w:hAnsiTheme="minorHAnsi"/>
          <w:sz w:val="22"/>
        </w:rPr>
      </w:pPr>
    </w:p>
    <w:p w:rsidR="00343AE6" w:rsidRPr="00214960" w:rsidRDefault="00343AE6" w:rsidP="00343AE6">
      <w:pPr>
        <w:rPr>
          <w:rFonts w:asciiTheme="minorHAnsi" w:hAnsiTheme="minorHAnsi"/>
          <w:sz w:val="22"/>
        </w:rPr>
      </w:pPr>
    </w:p>
    <w:p w:rsidR="00343AE6" w:rsidRPr="00214960" w:rsidRDefault="00343AE6" w:rsidP="00343AE6">
      <w:pPr>
        <w:rPr>
          <w:rFonts w:asciiTheme="minorHAnsi" w:hAnsiTheme="minorHAnsi"/>
          <w:sz w:val="22"/>
        </w:rPr>
      </w:pPr>
    </w:p>
    <w:p w:rsidR="00343AE6" w:rsidRPr="007D565E" w:rsidRDefault="00013A1B" w:rsidP="007D565E">
      <w:pPr>
        <w:rPr>
          <w:rFonts w:asciiTheme="minorHAnsi" w:hAnsiTheme="minorHAnsi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29B4A02" wp14:editId="4A7327A9">
                <wp:simplePos x="0" y="0"/>
                <wp:positionH relativeFrom="column">
                  <wp:posOffset>4524375</wp:posOffset>
                </wp:positionH>
                <wp:positionV relativeFrom="paragraph">
                  <wp:posOffset>161290</wp:posOffset>
                </wp:positionV>
                <wp:extent cx="1695450" cy="17430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C26" w:rsidRDefault="00973C26" w:rsidP="00973C26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21496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These </w:t>
                            </w:r>
                            <w:r w:rsidR="00013A1B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skills </w:t>
                            </w:r>
                            <w:r w:rsidRPr="00214960">
                              <w:rPr>
                                <w:rFonts w:asciiTheme="minorHAnsi" w:hAnsiTheme="minorHAnsi"/>
                                <w:sz w:val="22"/>
                              </w:rPr>
                              <w:t>will be reported on the Provincial Report Card by using the following categories:</w:t>
                            </w:r>
                          </w:p>
                          <w:p w:rsidR="00013A1B" w:rsidRPr="00214960" w:rsidRDefault="00013A1B" w:rsidP="00973C26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013A1B" w:rsidRDefault="00973C26" w:rsidP="00973C2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</w:t>
                            </w:r>
                            <w:r w:rsidRPr="00214960">
                              <w:rPr>
                                <w:rFonts w:asciiTheme="minorHAnsi" w:hAnsiTheme="minorHAnsi"/>
                              </w:rPr>
                              <w:t>xcellent (</w:t>
                            </w:r>
                            <w:r w:rsidRPr="00214960">
                              <w:rPr>
                                <w:rFonts w:asciiTheme="minorHAnsi" w:hAnsiTheme="minorHAnsi"/>
                                <w:b/>
                              </w:rPr>
                              <w:t>E</w:t>
                            </w:r>
                            <w:r w:rsidRPr="00214960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  <w:r w:rsidRPr="00214960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:rsidR="00013A1B" w:rsidRDefault="00973C26" w:rsidP="00973C2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14960">
                              <w:rPr>
                                <w:rFonts w:asciiTheme="minorHAnsi" w:hAnsiTheme="minorHAnsi"/>
                              </w:rPr>
                              <w:t>Good (</w:t>
                            </w:r>
                            <w:r w:rsidRPr="00214960">
                              <w:rPr>
                                <w:rFonts w:asciiTheme="minorHAnsi" w:hAnsiTheme="minorHAnsi"/>
                                <w:b/>
                              </w:rPr>
                              <w:t>G</w:t>
                            </w:r>
                            <w:r w:rsidRPr="00214960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:rsidR="00013A1B" w:rsidRDefault="00973C26" w:rsidP="00973C2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14960">
                              <w:rPr>
                                <w:rFonts w:asciiTheme="minorHAnsi" w:hAnsiTheme="minorHAnsi"/>
                              </w:rPr>
                              <w:t>Satisfactory (</w:t>
                            </w:r>
                            <w:r w:rsidRPr="00214960">
                              <w:rPr>
                                <w:rFonts w:asciiTheme="minorHAnsi" w:hAnsiTheme="minorHAnsi"/>
                                <w:b/>
                              </w:rPr>
                              <w:t>S</w:t>
                            </w:r>
                            <w:r w:rsidRPr="00214960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</w:p>
                          <w:p w:rsidR="00973C26" w:rsidRPr="00214960" w:rsidRDefault="00973C26" w:rsidP="00973C2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14960">
                              <w:rPr>
                                <w:rFonts w:asciiTheme="minorHAnsi" w:hAnsiTheme="minorHAnsi"/>
                              </w:rPr>
                              <w:t>Needs Improvement (</w:t>
                            </w:r>
                            <w:r w:rsidRPr="00214960">
                              <w:rPr>
                                <w:rFonts w:asciiTheme="minorHAnsi" w:hAnsiTheme="minorHAnsi"/>
                                <w:b/>
                              </w:rPr>
                              <w:t>N</w:t>
                            </w:r>
                            <w:r w:rsidRPr="00214960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</w:p>
                          <w:p w:rsidR="00973C26" w:rsidRDefault="00973C26" w:rsidP="00973C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56.25pt;margin-top:12.7pt;width:133.5pt;height:137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" filled="f" strokecolor="black [3213]" strokeweight=".5pt">
                <v:textbox>
                  <w:txbxContent>
                    <w:p w:rsidR="00973C26" w:rsidRDefault="00973C26" w:rsidP="00973C26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214960">
                        <w:rPr>
                          <w:rFonts w:asciiTheme="minorHAnsi" w:hAnsiTheme="minorHAnsi"/>
                          <w:sz w:val="22"/>
                        </w:rPr>
                        <w:t xml:space="preserve">These </w:t>
                      </w:r>
                      <w:r w:rsidR="00013A1B">
                        <w:rPr>
                          <w:rFonts w:asciiTheme="minorHAnsi" w:hAnsiTheme="minorHAnsi"/>
                          <w:sz w:val="22"/>
                        </w:rPr>
                        <w:t xml:space="preserve">skills </w:t>
                      </w:r>
                      <w:r w:rsidRPr="00214960">
                        <w:rPr>
                          <w:rFonts w:asciiTheme="minorHAnsi" w:hAnsiTheme="minorHAnsi"/>
                          <w:sz w:val="22"/>
                        </w:rPr>
                        <w:t>will be reported on the Provincial Report Card by using the following categories:</w:t>
                      </w:r>
                    </w:p>
                    <w:p w:rsidR="00013A1B" w:rsidRPr="00214960" w:rsidRDefault="00013A1B" w:rsidP="00973C26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013A1B" w:rsidRDefault="00973C26" w:rsidP="00973C2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</w:t>
                      </w:r>
                      <w:r w:rsidRPr="00214960">
                        <w:rPr>
                          <w:rFonts w:asciiTheme="minorHAnsi" w:hAnsiTheme="minorHAnsi"/>
                        </w:rPr>
                        <w:t>xcellent (</w:t>
                      </w:r>
                      <w:r w:rsidRPr="00214960">
                        <w:rPr>
                          <w:rFonts w:asciiTheme="minorHAnsi" w:hAnsiTheme="minorHAnsi"/>
                          <w:b/>
                        </w:rPr>
                        <w:t>E</w:t>
                      </w:r>
                      <w:r w:rsidRPr="00214960">
                        <w:rPr>
                          <w:rFonts w:asciiTheme="minorHAnsi" w:hAnsiTheme="minorHAnsi"/>
                        </w:rPr>
                        <w:t>)</w:t>
                      </w:r>
                      <w:r w:rsidRPr="00214960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</w:p>
                    <w:p w:rsidR="00013A1B" w:rsidRDefault="00973C26" w:rsidP="00973C26">
                      <w:pPr>
                        <w:rPr>
                          <w:rFonts w:asciiTheme="minorHAnsi" w:hAnsiTheme="minorHAnsi"/>
                        </w:rPr>
                      </w:pPr>
                      <w:r w:rsidRPr="00214960">
                        <w:rPr>
                          <w:rFonts w:asciiTheme="minorHAnsi" w:hAnsiTheme="minorHAnsi"/>
                        </w:rPr>
                        <w:t>Good (</w:t>
                      </w:r>
                      <w:r w:rsidRPr="00214960">
                        <w:rPr>
                          <w:rFonts w:asciiTheme="minorHAnsi" w:hAnsiTheme="minorHAnsi"/>
                          <w:b/>
                        </w:rPr>
                        <w:t>G</w:t>
                      </w:r>
                      <w:r w:rsidRPr="00214960">
                        <w:rPr>
                          <w:rFonts w:asciiTheme="minorHAnsi" w:hAnsiTheme="minorHAnsi"/>
                        </w:rPr>
                        <w:t>)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</w:p>
                    <w:p w:rsidR="00013A1B" w:rsidRDefault="00973C26" w:rsidP="00973C26">
                      <w:pPr>
                        <w:rPr>
                          <w:rFonts w:asciiTheme="minorHAnsi" w:hAnsiTheme="minorHAnsi"/>
                        </w:rPr>
                      </w:pPr>
                      <w:r w:rsidRPr="00214960">
                        <w:rPr>
                          <w:rFonts w:asciiTheme="minorHAnsi" w:hAnsiTheme="minorHAnsi"/>
                        </w:rPr>
                        <w:t>Satisfactory (</w:t>
                      </w:r>
                      <w:r w:rsidRPr="00214960">
                        <w:rPr>
                          <w:rFonts w:asciiTheme="minorHAnsi" w:hAnsiTheme="minorHAnsi"/>
                          <w:b/>
                        </w:rPr>
                        <w:t>S</w:t>
                      </w:r>
                      <w:r w:rsidRPr="00214960">
                        <w:rPr>
                          <w:rFonts w:asciiTheme="minorHAnsi" w:hAnsiTheme="minorHAnsi"/>
                        </w:rPr>
                        <w:t>)</w:t>
                      </w:r>
                    </w:p>
                    <w:p w:rsidR="00973C26" w:rsidRPr="00214960" w:rsidRDefault="00973C26" w:rsidP="00973C26">
                      <w:pPr>
                        <w:rPr>
                          <w:rFonts w:asciiTheme="minorHAnsi" w:hAnsiTheme="minorHAnsi"/>
                        </w:rPr>
                      </w:pPr>
                      <w:r w:rsidRPr="00214960">
                        <w:rPr>
                          <w:rFonts w:asciiTheme="minorHAnsi" w:hAnsiTheme="minorHAnsi"/>
                        </w:rPr>
                        <w:t>Needs Improvement (</w:t>
                      </w:r>
                      <w:r w:rsidRPr="00214960">
                        <w:rPr>
                          <w:rFonts w:asciiTheme="minorHAnsi" w:hAnsiTheme="minorHAnsi"/>
                          <w:b/>
                        </w:rPr>
                        <w:t>N</w:t>
                      </w:r>
                      <w:r w:rsidRPr="00214960">
                        <w:rPr>
                          <w:rFonts w:asciiTheme="minorHAnsi" w:hAnsiTheme="minorHAnsi"/>
                        </w:rPr>
                        <w:t>)</w:t>
                      </w:r>
                    </w:p>
                    <w:p w:rsidR="00973C26" w:rsidRDefault="00973C26" w:rsidP="00973C26"/>
                  </w:txbxContent>
                </v:textbox>
              </v:shape>
            </w:pict>
          </mc:Fallback>
        </mc:AlternateContent>
      </w:r>
    </w:p>
    <w:p w:rsidR="00973C26" w:rsidRPr="00214960" w:rsidRDefault="00973C26" w:rsidP="00973C26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sz w:val="22"/>
        </w:rPr>
      </w:pPr>
      <w:r w:rsidRPr="00214960">
        <w:rPr>
          <w:rFonts w:asciiTheme="minorHAnsi" w:hAnsiTheme="minorHAnsi"/>
          <w:b/>
          <w:sz w:val="22"/>
        </w:rPr>
        <w:t>LEARNING SKILLS</w:t>
      </w:r>
      <w:r>
        <w:rPr>
          <w:rFonts w:asciiTheme="minorHAnsi" w:hAnsiTheme="minorHAnsi"/>
          <w:b/>
          <w:sz w:val="22"/>
        </w:rPr>
        <w:t xml:space="preserve"> and ATLs (IB Approaches to Learning)</w:t>
      </w:r>
    </w:p>
    <w:p w:rsidR="00013A1B" w:rsidRPr="00260D0D" w:rsidRDefault="00013A1B" w:rsidP="00973C26">
      <w:pPr>
        <w:rPr>
          <w:rFonts w:asciiTheme="minorHAnsi" w:hAnsiTheme="minorHAnsi"/>
          <w:sz w:val="12"/>
          <w:szCs w:val="12"/>
        </w:rPr>
      </w:pPr>
    </w:p>
    <w:p w:rsidR="00973C26" w:rsidRPr="00214960" w:rsidRDefault="00973C26" w:rsidP="00973C26">
      <w:pPr>
        <w:rPr>
          <w:rFonts w:asciiTheme="minorHAnsi" w:hAnsiTheme="minorHAnsi"/>
          <w:sz w:val="22"/>
        </w:rPr>
      </w:pPr>
      <w:r w:rsidRPr="00214960">
        <w:rPr>
          <w:rFonts w:asciiTheme="minorHAnsi" w:hAnsiTheme="minorHAnsi"/>
          <w:sz w:val="22"/>
        </w:rPr>
        <w:t>The learning skills that will be assessed are:</w:t>
      </w:r>
    </w:p>
    <w:p w:rsidR="00973C26" w:rsidRPr="00FC3D09" w:rsidRDefault="00973C26" w:rsidP="00973C26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</w:rPr>
      </w:pPr>
      <w:r w:rsidRPr="00214960">
        <w:rPr>
          <w:rFonts w:asciiTheme="minorHAnsi" w:hAnsiTheme="minorHAnsi"/>
          <w:sz w:val="22"/>
        </w:rPr>
        <w:t>Responsibility</w:t>
      </w:r>
      <w:r>
        <w:rPr>
          <w:rFonts w:asciiTheme="minorHAnsi" w:hAnsiTheme="minorHAnsi"/>
          <w:sz w:val="22"/>
        </w:rPr>
        <w:t xml:space="preserve"> (thinking and research)</w:t>
      </w:r>
      <w:r w:rsidRPr="00214960">
        <w:rPr>
          <w:rFonts w:asciiTheme="minorHAnsi" w:hAnsiTheme="minorHAnsi"/>
          <w:sz w:val="22"/>
        </w:rPr>
        <w:tab/>
      </w:r>
      <w:r w:rsidRPr="00214960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:rsidR="00973C26" w:rsidRPr="00FC3D09" w:rsidRDefault="00973C26" w:rsidP="00973C26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</w:rPr>
      </w:pPr>
      <w:r w:rsidRPr="00214960">
        <w:rPr>
          <w:rFonts w:asciiTheme="minorHAnsi" w:hAnsiTheme="minorHAnsi"/>
          <w:sz w:val="22"/>
        </w:rPr>
        <w:t>Organization</w:t>
      </w:r>
      <w:r>
        <w:rPr>
          <w:rFonts w:asciiTheme="minorHAnsi" w:hAnsiTheme="minorHAnsi"/>
          <w:sz w:val="22"/>
        </w:rPr>
        <w:t xml:space="preserve"> (communication and research)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:rsidR="00260D0D" w:rsidRDefault="00973C26" w:rsidP="00973C26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</w:rPr>
      </w:pPr>
      <w:r w:rsidRPr="00214960">
        <w:rPr>
          <w:rFonts w:asciiTheme="minorHAnsi" w:hAnsiTheme="minorHAnsi"/>
          <w:sz w:val="22"/>
        </w:rPr>
        <w:t>Independent Work</w:t>
      </w:r>
      <w:r>
        <w:rPr>
          <w:rFonts w:asciiTheme="minorHAnsi" w:hAnsiTheme="minorHAnsi"/>
          <w:sz w:val="22"/>
        </w:rPr>
        <w:t xml:space="preserve"> (self-management: organization skills)</w:t>
      </w:r>
    </w:p>
    <w:p w:rsidR="00973C26" w:rsidRDefault="00260D0D" w:rsidP="00973C26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</w:rPr>
      </w:pPr>
      <w:r w:rsidRPr="00214960">
        <w:rPr>
          <w:rFonts w:asciiTheme="minorHAnsi" w:hAnsiTheme="minorHAnsi"/>
          <w:sz w:val="22"/>
        </w:rPr>
        <w:t>Collaboration</w:t>
      </w:r>
      <w:r>
        <w:rPr>
          <w:rFonts w:asciiTheme="minorHAnsi" w:hAnsiTheme="minorHAnsi"/>
          <w:sz w:val="22"/>
        </w:rPr>
        <w:t xml:space="preserve"> (social)</w:t>
      </w:r>
    </w:p>
    <w:p w:rsidR="00260D0D" w:rsidRDefault="00260D0D" w:rsidP="00973C26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</w:rPr>
      </w:pPr>
      <w:r w:rsidRPr="00214960">
        <w:rPr>
          <w:rFonts w:asciiTheme="minorHAnsi" w:hAnsiTheme="minorHAnsi"/>
          <w:sz w:val="22"/>
        </w:rPr>
        <w:t>Initiat</w:t>
      </w:r>
      <w:r>
        <w:rPr>
          <w:rFonts w:asciiTheme="minorHAnsi" w:hAnsiTheme="minorHAnsi"/>
          <w:sz w:val="22"/>
        </w:rPr>
        <w:t>ive (thinking)</w:t>
      </w:r>
    </w:p>
    <w:p w:rsidR="00337833" w:rsidRPr="00260D0D" w:rsidRDefault="00260D0D" w:rsidP="00260D0D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</w:rPr>
      </w:pPr>
      <w:r w:rsidRPr="00214960">
        <w:rPr>
          <w:rFonts w:asciiTheme="minorHAnsi" w:hAnsiTheme="minorHAnsi"/>
          <w:sz w:val="22"/>
        </w:rPr>
        <w:t>Self-Regulation</w:t>
      </w:r>
      <w:r>
        <w:rPr>
          <w:rFonts w:asciiTheme="minorHAnsi" w:hAnsiTheme="minorHAnsi"/>
          <w:sz w:val="22"/>
        </w:rPr>
        <w:t xml:space="preserve"> (self-management:  affective</w:t>
      </w:r>
      <w:r>
        <w:rPr>
          <w:noProof/>
        </w:rPr>
        <w:t xml:space="preserve"> </w:t>
      </w:r>
      <w:r>
        <w:rPr>
          <w:rFonts w:asciiTheme="minorHAnsi" w:hAnsiTheme="minorHAnsi"/>
          <w:sz w:val="22"/>
        </w:rPr>
        <w:t>skills and reflection skills)</w:t>
      </w:r>
    </w:p>
    <w:sectPr w:rsidR="00337833" w:rsidRPr="00260D0D" w:rsidSect="00343AE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551"/>
    <w:multiLevelType w:val="hybridMultilevel"/>
    <w:tmpl w:val="E6F035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AC6C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6C059F"/>
    <w:multiLevelType w:val="singleLevel"/>
    <w:tmpl w:val="348E9FFE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</w:abstractNum>
  <w:abstractNum w:abstractNumId="3">
    <w:nsid w:val="23C73F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B734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2C14C19"/>
    <w:multiLevelType w:val="hybridMultilevel"/>
    <w:tmpl w:val="9CC2593C"/>
    <w:lvl w:ilvl="0" w:tplc="48CE9068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837748"/>
    <w:multiLevelType w:val="hybridMultilevel"/>
    <w:tmpl w:val="C7B03A28"/>
    <w:lvl w:ilvl="0" w:tplc="48CE9068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C6500C"/>
    <w:multiLevelType w:val="hybridMultilevel"/>
    <w:tmpl w:val="4F109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9C6DD3"/>
    <w:multiLevelType w:val="hybridMultilevel"/>
    <w:tmpl w:val="F7760050"/>
    <w:lvl w:ilvl="0" w:tplc="4FB8C24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F2DDF"/>
    <w:multiLevelType w:val="hybridMultilevel"/>
    <w:tmpl w:val="E104F85A"/>
    <w:lvl w:ilvl="0" w:tplc="348E9FFE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E5781"/>
    <w:multiLevelType w:val="hybridMultilevel"/>
    <w:tmpl w:val="5DBC7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766618"/>
    <w:multiLevelType w:val="hybridMultilevel"/>
    <w:tmpl w:val="4F8888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A146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8CA73AE"/>
    <w:multiLevelType w:val="hybridMultilevel"/>
    <w:tmpl w:val="601EB2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BE28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9E1630C"/>
    <w:multiLevelType w:val="singleLevel"/>
    <w:tmpl w:val="10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6">
    <w:nsid w:val="61CA4D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30D3D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0C62B2C"/>
    <w:multiLevelType w:val="hybridMultilevel"/>
    <w:tmpl w:val="E7A0A966"/>
    <w:lvl w:ilvl="0" w:tplc="48CE9068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3"/>
  </w:num>
  <w:num w:numId="5">
    <w:abstractNumId w:val="17"/>
  </w:num>
  <w:num w:numId="6">
    <w:abstractNumId w:val="4"/>
  </w:num>
  <w:num w:numId="7">
    <w:abstractNumId w:val="12"/>
  </w:num>
  <w:num w:numId="8">
    <w:abstractNumId w:val="1"/>
  </w:num>
  <w:num w:numId="9">
    <w:abstractNumId w:val="15"/>
  </w:num>
  <w:num w:numId="10">
    <w:abstractNumId w:val="13"/>
  </w:num>
  <w:num w:numId="11">
    <w:abstractNumId w:val="7"/>
  </w:num>
  <w:num w:numId="12">
    <w:abstractNumId w:val="10"/>
  </w:num>
  <w:num w:numId="13">
    <w:abstractNumId w:val="0"/>
  </w:num>
  <w:num w:numId="14">
    <w:abstractNumId w:val="11"/>
  </w:num>
  <w:num w:numId="15">
    <w:abstractNumId w:val="5"/>
  </w:num>
  <w:num w:numId="16">
    <w:abstractNumId w:val="8"/>
  </w:num>
  <w:num w:numId="17">
    <w:abstractNumId w:val="9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E6"/>
    <w:rsid w:val="00002D19"/>
    <w:rsid w:val="00010F1C"/>
    <w:rsid w:val="00012258"/>
    <w:rsid w:val="00013A1B"/>
    <w:rsid w:val="00017211"/>
    <w:rsid w:val="00045919"/>
    <w:rsid w:val="00061F9F"/>
    <w:rsid w:val="00073A7D"/>
    <w:rsid w:val="00083BA2"/>
    <w:rsid w:val="00084F02"/>
    <w:rsid w:val="00091926"/>
    <w:rsid w:val="000924E7"/>
    <w:rsid w:val="000A42B2"/>
    <w:rsid w:val="000E7E9F"/>
    <w:rsid w:val="000F4588"/>
    <w:rsid w:val="00107517"/>
    <w:rsid w:val="00121B61"/>
    <w:rsid w:val="001231E1"/>
    <w:rsid w:val="00144C91"/>
    <w:rsid w:val="001539C4"/>
    <w:rsid w:val="001B148E"/>
    <w:rsid w:val="001B225D"/>
    <w:rsid w:val="001C5B17"/>
    <w:rsid w:val="001D4CB7"/>
    <w:rsid w:val="001D6AB0"/>
    <w:rsid w:val="001F0714"/>
    <w:rsid w:val="001F62E2"/>
    <w:rsid w:val="001F6766"/>
    <w:rsid w:val="00204CA8"/>
    <w:rsid w:val="00214960"/>
    <w:rsid w:val="002340F0"/>
    <w:rsid w:val="00260D0D"/>
    <w:rsid w:val="002E5F7C"/>
    <w:rsid w:val="0031552C"/>
    <w:rsid w:val="00334AF6"/>
    <w:rsid w:val="00337833"/>
    <w:rsid w:val="0034348E"/>
    <w:rsid w:val="00343AE6"/>
    <w:rsid w:val="00351063"/>
    <w:rsid w:val="003607C5"/>
    <w:rsid w:val="00372B80"/>
    <w:rsid w:val="00395A31"/>
    <w:rsid w:val="003A3156"/>
    <w:rsid w:val="003A384C"/>
    <w:rsid w:val="003A69A6"/>
    <w:rsid w:val="003C0F6A"/>
    <w:rsid w:val="003C5552"/>
    <w:rsid w:val="003C67F4"/>
    <w:rsid w:val="003E580A"/>
    <w:rsid w:val="003F0D15"/>
    <w:rsid w:val="0043308F"/>
    <w:rsid w:val="00446B3C"/>
    <w:rsid w:val="00466B14"/>
    <w:rsid w:val="00474E1D"/>
    <w:rsid w:val="00483546"/>
    <w:rsid w:val="00492DC9"/>
    <w:rsid w:val="004F15A6"/>
    <w:rsid w:val="005056D2"/>
    <w:rsid w:val="00511DB7"/>
    <w:rsid w:val="005163BF"/>
    <w:rsid w:val="00522FC8"/>
    <w:rsid w:val="00526A2D"/>
    <w:rsid w:val="005317E7"/>
    <w:rsid w:val="005364B1"/>
    <w:rsid w:val="00540973"/>
    <w:rsid w:val="00560CA9"/>
    <w:rsid w:val="005672AC"/>
    <w:rsid w:val="00571EEE"/>
    <w:rsid w:val="00591458"/>
    <w:rsid w:val="005A06EC"/>
    <w:rsid w:val="005A5FB7"/>
    <w:rsid w:val="005C01C2"/>
    <w:rsid w:val="005F3B86"/>
    <w:rsid w:val="006114C4"/>
    <w:rsid w:val="006129E2"/>
    <w:rsid w:val="00615155"/>
    <w:rsid w:val="00622A53"/>
    <w:rsid w:val="00627168"/>
    <w:rsid w:val="00635CD2"/>
    <w:rsid w:val="00635CD6"/>
    <w:rsid w:val="00644CC9"/>
    <w:rsid w:val="006937C8"/>
    <w:rsid w:val="006F12BD"/>
    <w:rsid w:val="00707D9A"/>
    <w:rsid w:val="00714D1C"/>
    <w:rsid w:val="00717199"/>
    <w:rsid w:val="00776B35"/>
    <w:rsid w:val="00794CEE"/>
    <w:rsid w:val="007D40FA"/>
    <w:rsid w:val="007D565E"/>
    <w:rsid w:val="00807E5C"/>
    <w:rsid w:val="00813B13"/>
    <w:rsid w:val="00814041"/>
    <w:rsid w:val="008202FE"/>
    <w:rsid w:val="008628F9"/>
    <w:rsid w:val="00866E3F"/>
    <w:rsid w:val="008A4EC8"/>
    <w:rsid w:val="008B6693"/>
    <w:rsid w:val="008D1C78"/>
    <w:rsid w:val="008F114B"/>
    <w:rsid w:val="00950AEC"/>
    <w:rsid w:val="00953AF8"/>
    <w:rsid w:val="00954A8B"/>
    <w:rsid w:val="00966C25"/>
    <w:rsid w:val="00973136"/>
    <w:rsid w:val="00973C26"/>
    <w:rsid w:val="0098747A"/>
    <w:rsid w:val="009875C5"/>
    <w:rsid w:val="009909C4"/>
    <w:rsid w:val="009B75A6"/>
    <w:rsid w:val="009D3E4C"/>
    <w:rsid w:val="009D4AA5"/>
    <w:rsid w:val="00A74DB5"/>
    <w:rsid w:val="00A80798"/>
    <w:rsid w:val="00A83A9D"/>
    <w:rsid w:val="00AA10FF"/>
    <w:rsid w:val="00AD17A4"/>
    <w:rsid w:val="00AD4621"/>
    <w:rsid w:val="00AD5891"/>
    <w:rsid w:val="00AD642F"/>
    <w:rsid w:val="00AF54D1"/>
    <w:rsid w:val="00AF71D1"/>
    <w:rsid w:val="00AF7B38"/>
    <w:rsid w:val="00B60C4A"/>
    <w:rsid w:val="00B640C3"/>
    <w:rsid w:val="00B66329"/>
    <w:rsid w:val="00B67465"/>
    <w:rsid w:val="00B806F2"/>
    <w:rsid w:val="00B80B9A"/>
    <w:rsid w:val="00B817B6"/>
    <w:rsid w:val="00B921DF"/>
    <w:rsid w:val="00B94AAE"/>
    <w:rsid w:val="00BB3B68"/>
    <w:rsid w:val="00BC6795"/>
    <w:rsid w:val="00BE3D45"/>
    <w:rsid w:val="00BE7BF0"/>
    <w:rsid w:val="00C02662"/>
    <w:rsid w:val="00C111BF"/>
    <w:rsid w:val="00C57644"/>
    <w:rsid w:val="00C705AE"/>
    <w:rsid w:val="00CA4988"/>
    <w:rsid w:val="00CC458E"/>
    <w:rsid w:val="00CF2245"/>
    <w:rsid w:val="00D136C6"/>
    <w:rsid w:val="00D36564"/>
    <w:rsid w:val="00D41EAE"/>
    <w:rsid w:val="00D50610"/>
    <w:rsid w:val="00D649FB"/>
    <w:rsid w:val="00D77BEC"/>
    <w:rsid w:val="00D957BF"/>
    <w:rsid w:val="00DC2FA1"/>
    <w:rsid w:val="00DE4CB8"/>
    <w:rsid w:val="00DE7E35"/>
    <w:rsid w:val="00E12CAD"/>
    <w:rsid w:val="00E17C56"/>
    <w:rsid w:val="00E326DD"/>
    <w:rsid w:val="00E557BA"/>
    <w:rsid w:val="00E80AAE"/>
    <w:rsid w:val="00E87D82"/>
    <w:rsid w:val="00E87F43"/>
    <w:rsid w:val="00EB6A8A"/>
    <w:rsid w:val="00EF0B8A"/>
    <w:rsid w:val="00F32FA7"/>
    <w:rsid w:val="00F32FBD"/>
    <w:rsid w:val="00F61291"/>
    <w:rsid w:val="00F66E08"/>
    <w:rsid w:val="00FA095D"/>
    <w:rsid w:val="00FB31FF"/>
    <w:rsid w:val="00FC1444"/>
    <w:rsid w:val="00FC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343AE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43AE6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343AE6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343AE6"/>
    <w:pPr>
      <w:keepNext/>
      <w:outlineLvl w:val="3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343AE6"/>
    <w:pPr>
      <w:keepNext/>
      <w:jc w:val="center"/>
      <w:outlineLvl w:val="5"/>
    </w:pPr>
    <w:rPr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AE6"/>
    <w:rPr>
      <w:rFonts w:ascii="Times New Roman" w:eastAsia="Times New Roman" w:hAnsi="Times New Roman" w:cs="Times New Roman"/>
      <w:b/>
      <w:sz w:val="24"/>
      <w:szCs w:val="20"/>
      <w:lang w:eastAsia="en-CA"/>
    </w:rPr>
  </w:style>
  <w:style w:type="character" w:customStyle="1" w:styleId="Heading2Char">
    <w:name w:val="Heading 2 Char"/>
    <w:basedOn w:val="DefaultParagraphFont"/>
    <w:link w:val="Heading2"/>
    <w:rsid w:val="00343AE6"/>
    <w:rPr>
      <w:rFonts w:ascii="Times New Roman" w:eastAsia="Times New Roman" w:hAnsi="Times New Roman" w:cs="Times New Roman"/>
      <w:sz w:val="24"/>
      <w:szCs w:val="20"/>
      <w:u w:val="single"/>
      <w:lang w:eastAsia="en-CA"/>
    </w:rPr>
  </w:style>
  <w:style w:type="character" w:customStyle="1" w:styleId="Heading3Char">
    <w:name w:val="Heading 3 Char"/>
    <w:basedOn w:val="DefaultParagraphFont"/>
    <w:link w:val="Heading3"/>
    <w:rsid w:val="00343AE6"/>
    <w:rPr>
      <w:rFonts w:ascii="Times New Roman" w:eastAsia="Times New Roman" w:hAnsi="Times New Roman" w:cs="Times New Roman"/>
      <w:b/>
      <w:sz w:val="24"/>
      <w:szCs w:val="20"/>
      <w:u w:val="single"/>
      <w:lang w:eastAsia="en-CA"/>
    </w:rPr>
  </w:style>
  <w:style w:type="character" w:customStyle="1" w:styleId="Heading4Char">
    <w:name w:val="Heading 4 Char"/>
    <w:basedOn w:val="DefaultParagraphFont"/>
    <w:link w:val="Heading4"/>
    <w:rsid w:val="00343AE6"/>
    <w:rPr>
      <w:rFonts w:ascii="Times New Roman" w:eastAsia="Times New Roman" w:hAnsi="Times New Roman" w:cs="Times New Roman"/>
      <w:b/>
      <w:szCs w:val="20"/>
      <w:lang w:eastAsia="en-CA"/>
    </w:rPr>
  </w:style>
  <w:style w:type="character" w:customStyle="1" w:styleId="Heading6Char">
    <w:name w:val="Heading 6 Char"/>
    <w:basedOn w:val="DefaultParagraphFont"/>
    <w:link w:val="Heading6"/>
    <w:rsid w:val="00343AE6"/>
    <w:rPr>
      <w:rFonts w:ascii="Times New Roman" w:eastAsia="Times New Roman" w:hAnsi="Times New Roman" w:cs="Times New Roman"/>
      <w:b/>
      <w:szCs w:val="20"/>
      <w:lang w:val="en-US" w:eastAsia="en-CA"/>
    </w:rPr>
  </w:style>
  <w:style w:type="paragraph" w:styleId="Header">
    <w:name w:val="header"/>
    <w:basedOn w:val="Normal"/>
    <w:link w:val="HeaderChar"/>
    <w:rsid w:val="00343A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3AE6"/>
    <w:rPr>
      <w:rFonts w:ascii="Times New Roman" w:eastAsia="Times New Roman" w:hAnsi="Times New Roman" w:cs="Times New Roman"/>
      <w:sz w:val="24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343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5A6"/>
    <w:rPr>
      <w:rFonts w:ascii="Tahoma" w:eastAsia="Times New Roman" w:hAnsi="Tahoma" w:cs="Tahoma"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CF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343AE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43AE6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343AE6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343AE6"/>
    <w:pPr>
      <w:keepNext/>
      <w:outlineLvl w:val="3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343AE6"/>
    <w:pPr>
      <w:keepNext/>
      <w:jc w:val="center"/>
      <w:outlineLvl w:val="5"/>
    </w:pPr>
    <w:rPr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AE6"/>
    <w:rPr>
      <w:rFonts w:ascii="Times New Roman" w:eastAsia="Times New Roman" w:hAnsi="Times New Roman" w:cs="Times New Roman"/>
      <w:b/>
      <w:sz w:val="24"/>
      <w:szCs w:val="20"/>
      <w:lang w:eastAsia="en-CA"/>
    </w:rPr>
  </w:style>
  <w:style w:type="character" w:customStyle="1" w:styleId="Heading2Char">
    <w:name w:val="Heading 2 Char"/>
    <w:basedOn w:val="DefaultParagraphFont"/>
    <w:link w:val="Heading2"/>
    <w:rsid w:val="00343AE6"/>
    <w:rPr>
      <w:rFonts w:ascii="Times New Roman" w:eastAsia="Times New Roman" w:hAnsi="Times New Roman" w:cs="Times New Roman"/>
      <w:sz w:val="24"/>
      <w:szCs w:val="20"/>
      <w:u w:val="single"/>
      <w:lang w:eastAsia="en-CA"/>
    </w:rPr>
  </w:style>
  <w:style w:type="character" w:customStyle="1" w:styleId="Heading3Char">
    <w:name w:val="Heading 3 Char"/>
    <w:basedOn w:val="DefaultParagraphFont"/>
    <w:link w:val="Heading3"/>
    <w:rsid w:val="00343AE6"/>
    <w:rPr>
      <w:rFonts w:ascii="Times New Roman" w:eastAsia="Times New Roman" w:hAnsi="Times New Roman" w:cs="Times New Roman"/>
      <w:b/>
      <w:sz w:val="24"/>
      <w:szCs w:val="20"/>
      <w:u w:val="single"/>
      <w:lang w:eastAsia="en-CA"/>
    </w:rPr>
  </w:style>
  <w:style w:type="character" w:customStyle="1" w:styleId="Heading4Char">
    <w:name w:val="Heading 4 Char"/>
    <w:basedOn w:val="DefaultParagraphFont"/>
    <w:link w:val="Heading4"/>
    <w:rsid w:val="00343AE6"/>
    <w:rPr>
      <w:rFonts w:ascii="Times New Roman" w:eastAsia="Times New Roman" w:hAnsi="Times New Roman" w:cs="Times New Roman"/>
      <w:b/>
      <w:szCs w:val="20"/>
      <w:lang w:eastAsia="en-CA"/>
    </w:rPr>
  </w:style>
  <w:style w:type="character" w:customStyle="1" w:styleId="Heading6Char">
    <w:name w:val="Heading 6 Char"/>
    <w:basedOn w:val="DefaultParagraphFont"/>
    <w:link w:val="Heading6"/>
    <w:rsid w:val="00343AE6"/>
    <w:rPr>
      <w:rFonts w:ascii="Times New Roman" w:eastAsia="Times New Roman" w:hAnsi="Times New Roman" w:cs="Times New Roman"/>
      <w:b/>
      <w:szCs w:val="20"/>
      <w:lang w:val="en-US" w:eastAsia="en-CA"/>
    </w:rPr>
  </w:style>
  <w:style w:type="paragraph" w:styleId="Header">
    <w:name w:val="header"/>
    <w:basedOn w:val="Normal"/>
    <w:link w:val="HeaderChar"/>
    <w:rsid w:val="00343A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3AE6"/>
    <w:rPr>
      <w:rFonts w:ascii="Times New Roman" w:eastAsia="Times New Roman" w:hAnsi="Times New Roman" w:cs="Times New Roman"/>
      <w:sz w:val="24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343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5A6"/>
    <w:rPr>
      <w:rFonts w:ascii="Tahoma" w:eastAsia="Times New Roman" w:hAnsi="Tahoma" w:cs="Tahoma"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CF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Haid, Craig</dc:creator>
  <cp:lastModifiedBy>Szeto, Sandy</cp:lastModifiedBy>
  <cp:revision>3</cp:revision>
  <cp:lastPrinted>2015-06-19T12:25:00Z</cp:lastPrinted>
  <dcterms:created xsi:type="dcterms:W3CDTF">2016-06-30T18:06:00Z</dcterms:created>
  <dcterms:modified xsi:type="dcterms:W3CDTF">2016-06-30T18:06:00Z</dcterms:modified>
</cp:coreProperties>
</file>